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35" w:rsidRPr="001A0A4E" w:rsidRDefault="00726C35" w:rsidP="00726C35">
      <w:pPr>
        <w:pStyle w:val="ConsPlusTitle"/>
        <w:widowControl/>
        <w:ind w:right="4677"/>
        <w:jc w:val="both"/>
        <w:rPr>
          <w:color w:val="FFFFFF" w:themeColor="background1"/>
          <w:sz w:val="18"/>
          <w:szCs w:val="20"/>
        </w:rPr>
      </w:pPr>
      <w:r w:rsidRPr="00E227EE">
        <w:rPr>
          <w:b w:val="0"/>
          <w:color w:val="FFFFFF" w:themeColor="background1"/>
          <w:sz w:val="28"/>
          <w:szCs w:val="28"/>
        </w:rPr>
        <w:t>Администрации города Смол</w:t>
      </w:r>
    </w:p>
    <w:p w:rsidR="00726C35" w:rsidRPr="00507A39" w:rsidRDefault="00726C35" w:rsidP="00726C35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1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07A39">
        <w:rPr>
          <w:rFonts w:ascii="Times New Roman" w:hAnsi="Times New Roman" w:cs="Times New Roman"/>
          <w:sz w:val="28"/>
          <w:szCs w:val="28"/>
        </w:rPr>
        <w:t>УТВЕРЖДЕН</w:t>
      </w:r>
    </w:p>
    <w:p w:rsidR="00726C35" w:rsidRPr="00507A39" w:rsidRDefault="00726C35" w:rsidP="00726C35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07A3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26C35" w:rsidRPr="00507A39" w:rsidRDefault="00726C35" w:rsidP="00726C35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507A39"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726C35" w:rsidRPr="00507A39" w:rsidRDefault="00726C35" w:rsidP="00726C35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07A39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726C35" w:rsidRDefault="00726C35" w:rsidP="00726C35">
      <w:pPr>
        <w:tabs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26C35" w:rsidRPr="00507A39" w:rsidRDefault="00726C35" w:rsidP="00726C35">
      <w:pPr>
        <w:tabs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A1453" w:rsidRPr="00834C29" w:rsidRDefault="00726C35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4C29">
        <w:rPr>
          <w:rFonts w:ascii="Times New Roman" w:hAnsi="Times New Roman" w:cs="Times New Roman"/>
          <w:b/>
          <w:bCs/>
          <w:sz w:val="28"/>
          <w:szCs w:val="28"/>
        </w:rPr>
        <w:t>А</w:t>
      </w:r>
      <w:bookmarkStart w:id="1" w:name="_GoBack"/>
      <w:bookmarkEnd w:id="1"/>
      <w:r w:rsidRPr="00834C29">
        <w:rPr>
          <w:rFonts w:ascii="Times New Roman" w:hAnsi="Times New Roman" w:cs="Times New Roman"/>
          <w:b/>
          <w:bCs/>
          <w:sz w:val="28"/>
          <w:szCs w:val="28"/>
        </w:rPr>
        <w:t>ДМИНИСТРАТИВНЫЙ РЕГЛАМЕНТ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6C35" w:rsidRPr="00834C29" w:rsidRDefault="003A1453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4C2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008A7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08A7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="003008A7">
        <w:rPr>
          <w:rFonts w:ascii="Times New Roman" w:hAnsi="Times New Roman" w:cs="Times New Roman"/>
          <w:b/>
          <w:bCs/>
          <w:sz w:val="28"/>
          <w:szCs w:val="28"/>
        </w:rPr>
        <w:t>моленска</w:t>
      </w:r>
    </w:p>
    <w:p w:rsidR="00726C35" w:rsidRPr="00834C29" w:rsidRDefault="003008A7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предоставлению</w:t>
      </w:r>
      <w:r w:rsidR="00726C35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формление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выдача</w:t>
      </w:r>
      <w:r w:rsidR="00726C35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архивных справок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26C35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архивных выписок и</w:t>
      </w:r>
      <w:r w:rsidR="00726C35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архивных копий</w:t>
      </w:r>
      <w:r w:rsidR="00726C35" w:rsidRPr="00834C2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26C35" w:rsidRPr="00834C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50"/>
      <w:bookmarkEnd w:id="2"/>
      <w:r w:rsidRPr="00834C29">
        <w:rPr>
          <w:rFonts w:ascii="Times New Roman" w:hAnsi="Times New Roman" w:cs="Times New Roman"/>
          <w:b/>
          <w:sz w:val="28"/>
          <w:szCs w:val="28"/>
        </w:rPr>
        <w:t>1. О</w:t>
      </w:r>
      <w:r w:rsidR="003A1453" w:rsidRPr="00834C29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26C35" w:rsidRPr="009D64F0" w:rsidRDefault="009D64F0" w:rsidP="009D64F0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2"/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726C35" w:rsidRPr="009D64F0">
        <w:rPr>
          <w:rFonts w:ascii="Times New Roman" w:hAnsi="Times New Roman" w:cs="Times New Roman"/>
          <w:b/>
          <w:sz w:val="28"/>
          <w:szCs w:val="28"/>
        </w:rPr>
        <w:t>Предмет</w:t>
      </w:r>
      <w:r w:rsidR="007D496C" w:rsidRPr="009D64F0">
        <w:rPr>
          <w:rFonts w:ascii="Times New Roman" w:hAnsi="Times New Roman" w:cs="Times New Roman"/>
          <w:b/>
          <w:sz w:val="28"/>
          <w:szCs w:val="28"/>
        </w:rPr>
        <w:t xml:space="preserve"> регулирования</w:t>
      </w:r>
      <w:r w:rsidR="003A1453" w:rsidRPr="009D6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C35" w:rsidRPr="009D64F0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 w:rsidR="006A7984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3A1453" w:rsidRPr="00834C29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</w:t>
      </w:r>
      <w:r w:rsidRPr="00834C29">
        <w:rPr>
          <w:rFonts w:ascii="Times New Roman" w:hAnsi="Times New Roman" w:cs="Times New Roman"/>
          <w:sz w:val="28"/>
          <w:szCs w:val="28"/>
        </w:rPr>
        <w:t xml:space="preserve"> </w:t>
      </w:r>
      <w:r w:rsidR="003A1453" w:rsidRPr="00834C29">
        <w:rPr>
          <w:rFonts w:ascii="Times New Roman" w:hAnsi="Times New Roman" w:cs="Times New Roman"/>
          <w:sz w:val="28"/>
          <w:szCs w:val="28"/>
        </w:rPr>
        <w:t xml:space="preserve">по </w:t>
      </w:r>
      <w:r w:rsidRPr="00834C29">
        <w:rPr>
          <w:rFonts w:ascii="Times New Roman" w:hAnsi="Times New Roman" w:cs="Times New Roman"/>
          <w:sz w:val="28"/>
          <w:szCs w:val="28"/>
        </w:rPr>
        <w:t>предоставлени</w:t>
      </w:r>
      <w:r w:rsidR="003A1453" w:rsidRPr="00834C29">
        <w:rPr>
          <w:rFonts w:ascii="Times New Roman" w:hAnsi="Times New Roman" w:cs="Times New Roman"/>
          <w:sz w:val="28"/>
          <w:szCs w:val="28"/>
        </w:rPr>
        <w:t>ю</w:t>
      </w:r>
      <w:r w:rsidRPr="00834C29">
        <w:rPr>
          <w:rFonts w:ascii="Times New Roman" w:hAnsi="Times New Roman" w:cs="Times New Roman"/>
          <w:sz w:val="28"/>
          <w:szCs w:val="28"/>
        </w:rPr>
        <w:t xml:space="preserve"> </w:t>
      </w:r>
      <w:r w:rsidRPr="00834C29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«Оформление и выдача архивных справок, архивных </w:t>
      </w:r>
      <w:r w:rsidR="003A1453" w:rsidRPr="00834C29">
        <w:rPr>
          <w:rFonts w:ascii="Times New Roman" w:hAnsi="Times New Roman" w:cs="Times New Roman"/>
          <w:bCs/>
          <w:sz w:val="28"/>
          <w:szCs w:val="28"/>
        </w:rPr>
        <w:t>выписок</w:t>
      </w:r>
      <w:r w:rsidR="007C30C8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834C29">
        <w:rPr>
          <w:rFonts w:ascii="Times New Roman" w:hAnsi="Times New Roman" w:cs="Times New Roman"/>
          <w:bCs/>
          <w:sz w:val="28"/>
          <w:szCs w:val="28"/>
        </w:rPr>
        <w:t xml:space="preserve"> архивных </w:t>
      </w:r>
      <w:r w:rsidR="003A1453" w:rsidRPr="00834C29">
        <w:rPr>
          <w:rFonts w:ascii="Times New Roman" w:hAnsi="Times New Roman" w:cs="Times New Roman"/>
          <w:bCs/>
          <w:sz w:val="28"/>
          <w:szCs w:val="28"/>
        </w:rPr>
        <w:t>копий</w:t>
      </w:r>
      <w:r w:rsidRPr="00834C29">
        <w:rPr>
          <w:rFonts w:ascii="Times New Roman" w:hAnsi="Times New Roman" w:cs="Times New Roman"/>
          <w:bCs/>
          <w:sz w:val="28"/>
          <w:szCs w:val="28"/>
        </w:rPr>
        <w:t xml:space="preserve">» (далее - Административный регламент) </w:t>
      </w:r>
      <w:r w:rsidR="004D43C9" w:rsidRPr="00834C29">
        <w:rPr>
          <w:rFonts w:ascii="Times New Roman" w:hAnsi="Times New Roman" w:cs="Times New Roman"/>
          <w:sz w:val="28"/>
          <w:szCs w:val="28"/>
        </w:rPr>
        <w:t>регулирует процесс</w:t>
      </w:r>
      <w:r w:rsidRPr="00834C29">
        <w:rPr>
          <w:rFonts w:ascii="Times New Roman" w:hAnsi="Times New Roman" w:cs="Times New Roman"/>
          <w:sz w:val="28"/>
          <w:szCs w:val="28"/>
        </w:rPr>
        <w:t xml:space="preserve">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 и определяет порядок, сроки и последовательность действий (административных процедур), осуществляемых архивным отделом Администрации города Смоленска (далее - архивный отдел) и Смоленским областным государственным бюджетным учреждением «Многофункциональный центр по предоставлению государственных и муниципальных услуг населению» (далее - МФЦ) при оказании муниципальной услуги.</w:t>
      </w:r>
      <w:bookmarkStart w:id="4" w:name="Par58"/>
      <w:bookmarkEnd w:id="4"/>
    </w:p>
    <w:p w:rsidR="00726C35" w:rsidRPr="00E425EC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E425EC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5EC">
        <w:rPr>
          <w:rFonts w:ascii="Times New Roman" w:eastAsia="Times New Roman" w:hAnsi="Times New Roman" w:cs="Times New Roman"/>
          <w:b/>
          <w:sz w:val="28"/>
          <w:szCs w:val="28"/>
        </w:rPr>
        <w:t>1.2. Описание заявителей</w:t>
      </w:r>
    </w:p>
    <w:p w:rsidR="00726C35" w:rsidRPr="00E425EC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1.2.1. </w:t>
      </w:r>
      <w:r w:rsidR="003A1453" w:rsidRPr="00834C29">
        <w:rPr>
          <w:rFonts w:ascii="Times New Roman" w:eastAsia="Times New Roman" w:hAnsi="Times New Roman" w:cs="Times New Roman"/>
          <w:sz w:val="28"/>
          <w:szCs w:val="28"/>
        </w:rPr>
        <w:t>Заявителями являются физические или юридические лица</w:t>
      </w:r>
      <w:r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34C2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заинтересованны</w:t>
      </w:r>
      <w:r w:rsidR="003A1453"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получении архивных справок, архивных </w:t>
      </w:r>
      <w:r w:rsidR="003A1453"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выписок</w:t>
      </w:r>
      <w:r w:rsidR="007C30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архивных </w:t>
      </w:r>
      <w:r w:rsidR="003A1453"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копий</w:t>
      </w:r>
      <w:r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подготовленных на основании архивных документов, находящихся на хранении в архивном отделе</w:t>
      </w:r>
      <w:r w:rsidR="003A1453"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– заявители)</w:t>
      </w:r>
      <w:r w:rsidRPr="00834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1.2.2. Категории лиц, имеющих право на получение муниципальной услуги:</w:t>
      </w:r>
    </w:p>
    <w:p w:rsidR="00726C35" w:rsidRPr="00834C29" w:rsidRDefault="00726C35" w:rsidP="00726C35">
      <w:pPr>
        <w:pStyle w:val="ConsPlusNormal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физические лица, обратившиеся за получением документов, содержащих сведения в отношении объектов недвижимого имущества, в лице: </w:t>
      </w:r>
    </w:p>
    <w:p w:rsidR="00726C35" w:rsidRPr="00834C29" w:rsidRDefault="00726C35" w:rsidP="00726C35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правообладателя;</w:t>
      </w:r>
    </w:p>
    <w:p w:rsidR="00726C35" w:rsidRPr="00834C29" w:rsidRDefault="00726C35" w:rsidP="00726C35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залогодержателя - в отношении объектов недвижимого имущества, которые находятся у него в залоге или права на которые предоставлены ему в залог;</w:t>
      </w:r>
    </w:p>
    <w:p w:rsidR="00726C35" w:rsidRPr="00834C29" w:rsidRDefault="00726C35" w:rsidP="00726C35">
      <w:pPr>
        <w:pStyle w:val="ConsPlusNormal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34C29">
        <w:rPr>
          <w:rFonts w:ascii="Times New Roman" w:hAnsi="Times New Roman" w:cs="Times New Roman"/>
          <w:spacing w:val="-2"/>
          <w:sz w:val="28"/>
          <w:szCs w:val="28"/>
        </w:rPr>
        <w:t xml:space="preserve">имеющих право на наследование недвижимого имущества </w:t>
      </w:r>
      <w:r w:rsidRPr="00834C29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правообладателя по завещанию или по закону - в отношении документов, с даты создания которых не прошло 75 лет. Любое физическое лицо - в отношении архивных документов, с даты создания которых прошло более 75 лет;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физические лица, обратившиеся за получением документов, содержащих сведения в отношении содержания завещания: в лице завещателя или любого из указанных в завещании наследников или отказополучателей, наследников по закону при предъявлении справки от нотариуса об открытии наследства, а также исполнителя завещания после смерти завещателя;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физические лица, обратившиеся за получением документов, содержащих сведения об усыновлении (удочерении), предъявившие согласие усыновителей, заверенное нотариусом, или непосредственно сам усыновитель;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физические лица, обратившиеся за получением документов, содержащих сведения из похозяйственных книг, являющиеся родственниками человека, о котором запрашиваются сведения, - в отношении документов, с даты создания которых не прошло 75 лет. Любое физическое лицо - 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34C29">
        <w:rPr>
          <w:rFonts w:ascii="Times New Roman" w:hAnsi="Times New Roman" w:cs="Times New Roman"/>
          <w:sz w:val="28"/>
          <w:szCs w:val="28"/>
        </w:rPr>
        <w:t xml:space="preserve">в отношении архивных документов, с даты создания которых прошло более 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34C29">
        <w:rPr>
          <w:rFonts w:ascii="Times New Roman" w:hAnsi="Times New Roman" w:cs="Times New Roman"/>
          <w:sz w:val="28"/>
          <w:szCs w:val="28"/>
        </w:rPr>
        <w:t>75 лет;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физические лица, обратившиеся за получением документов, содержащих сведения о своем стаже работы и размере заработной платы;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физические лица, обратившиеся за получением документов, содержащих иные сведения;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юридические лица, обратившиеся за получением документов, содержащих сведения в отношении объектов недвижимого имущества, в лице правообладателя; залогодержателя - в отношении объектов недвижимого имущества, которые находятся в залоге или права на которые предоставлены в залог;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юридические лица, обратившиеся за получением документов, содержащих сведения об усыновлении (удочерении), предъявившие согласие усыновителей, заверенное нотариусом;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юридические лица, обратившиеся за получением документов, содержащих иные сведения.</w:t>
      </w:r>
    </w:p>
    <w:p w:rsidR="003A1453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"/>
      <w:bookmarkEnd w:id="5"/>
      <w:r w:rsidRPr="00834C29">
        <w:rPr>
          <w:rFonts w:ascii="Times New Roman" w:hAnsi="Times New Roman" w:cs="Times New Roman"/>
          <w:sz w:val="28"/>
          <w:szCs w:val="28"/>
        </w:rPr>
        <w:t xml:space="preserve">1.2.3. </w:t>
      </w:r>
      <w:r w:rsidR="003A1453" w:rsidRPr="00834C29">
        <w:rPr>
          <w:rFonts w:ascii="Times New Roman" w:hAnsi="Times New Roman" w:cs="Times New Roman"/>
          <w:sz w:val="28"/>
          <w:szCs w:val="28"/>
        </w:rPr>
        <w:t>От имени заявителя в целях</w:t>
      </w:r>
      <w:r w:rsidRPr="00834C29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51" w:history="1">
        <w:r w:rsidRPr="00834C29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834C29">
        <w:rPr>
          <w:rFonts w:ascii="Times New Roman" w:hAnsi="Times New Roman" w:cs="Times New Roman"/>
          <w:sz w:val="28"/>
          <w:szCs w:val="28"/>
        </w:rPr>
        <w:t xml:space="preserve"> 1.2.2 Административного регламента, </w:t>
      </w:r>
      <w:r w:rsidR="003A1453" w:rsidRPr="00834C29">
        <w:rPr>
          <w:rFonts w:ascii="Times New Roman" w:hAnsi="Times New Roman" w:cs="Times New Roman"/>
          <w:sz w:val="28"/>
          <w:szCs w:val="28"/>
        </w:rPr>
        <w:t xml:space="preserve">с заявлением о предоставлении муниципальной услуги (далее </w:t>
      </w:r>
      <w:r w:rsidR="00F265AB" w:rsidRPr="00834C29">
        <w:rPr>
          <w:rFonts w:ascii="Times New Roman" w:hAnsi="Times New Roman" w:cs="Times New Roman"/>
          <w:sz w:val="28"/>
          <w:szCs w:val="28"/>
        </w:rPr>
        <w:t>-</w:t>
      </w:r>
      <w:r w:rsidR="003A1453" w:rsidRPr="00834C29">
        <w:rPr>
          <w:rFonts w:ascii="Times New Roman" w:hAnsi="Times New Roman" w:cs="Times New Roman"/>
          <w:sz w:val="28"/>
          <w:szCs w:val="28"/>
        </w:rPr>
        <w:t xml:space="preserve"> заявление) может обратиться представитель заявителя,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(подлинник или нотариально заверенную копию),</w:t>
      </w:r>
      <w:r w:rsidRPr="00834C29">
        <w:rPr>
          <w:rFonts w:ascii="Times New Roman" w:hAnsi="Times New Roman" w:cs="Times New Roman"/>
          <w:sz w:val="28"/>
          <w:szCs w:val="28"/>
        </w:rPr>
        <w:t xml:space="preserve"> либо в соответствии с законодательством законные представители: опекуны (попе</w:t>
      </w:r>
      <w:r w:rsidR="003A1453" w:rsidRPr="00834C29">
        <w:rPr>
          <w:rFonts w:ascii="Times New Roman" w:hAnsi="Times New Roman" w:cs="Times New Roman"/>
          <w:sz w:val="28"/>
          <w:szCs w:val="28"/>
        </w:rPr>
        <w:t>чители), родители (усыновители).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1.2.4. Ограничение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устанавливается на срок 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34C29">
        <w:rPr>
          <w:rFonts w:ascii="Times New Roman" w:hAnsi="Times New Roman" w:cs="Times New Roman"/>
          <w:sz w:val="28"/>
          <w:szCs w:val="28"/>
        </w:rPr>
        <w:t xml:space="preserve">75 лет со дня создания указанных документов. С письменного разрешения гражданина, а после его смерти с письменного разрешения наследников </w:t>
      </w:r>
      <w:r w:rsidRPr="00834C29">
        <w:rPr>
          <w:rFonts w:ascii="Times New Roman" w:hAnsi="Times New Roman" w:cs="Times New Roman"/>
          <w:sz w:val="28"/>
          <w:szCs w:val="28"/>
        </w:rPr>
        <w:lastRenderedPageBreak/>
        <w:t>данного гражданина ограничение на доступ к архивным документам, содержащим сведения о личной и семейной тайне гражданина, его частной жизни, а также сведения, создающие угрозу для его безопасности, может быть отменено ранее чем через 75 лет со дня создания указанных документов.</w:t>
      </w:r>
    </w:p>
    <w:p w:rsidR="007D496C" w:rsidRPr="00E425EC" w:rsidRDefault="007D496C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63"/>
      <w:bookmarkEnd w:id="6"/>
    </w:p>
    <w:p w:rsidR="00726C35" w:rsidRPr="00E425EC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425EC">
        <w:rPr>
          <w:rFonts w:ascii="Times New Roman" w:hAnsi="Times New Roman" w:cs="Times New Roman"/>
          <w:b/>
          <w:sz w:val="28"/>
          <w:szCs w:val="28"/>
        </w:rPr>
        <w:t xml:space="preserve">1.3. Требования к порядку информирования </w:t>
      </w:r>
    </w:p>
    <w:p w:rsidR="00726C35" w:rsidRPr="00E425EC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425EC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726C35" w:rsidRPr="00E425EC" w:rsidRDefault="00726C35" w:rsidP="00726C35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1.3.1. Информирование заявителей о предоставлении муниципальной услуги осуществляется посредством: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34C29">
        <w:rPr>
          <w:rFonts w:ascii="Times New Roman" w:hAnsi="Times New Roman" w:cs="Times New Roman"/>
          <w:spacing w:val="-6"/>
          <w:sz w:val="28"/>
          <w:szCs w:val="28"/>
        </w:rPr>
        <w:t>консультирования сотрудником архивного отдела при обращении заявителя в устной форме</w:t>
      </w:r>
      <w:r w:rsidR="004D43C9" w:rsidRPr="00834C29">
        <w:rPr>
          <w:rFonts w:ascii="Times New Roman" w:hAnsi="Times New Roman" w:cs="Times New Roman"/>
          <w:spacing w:val="-6"/>
          <w:sz w:val="28"/>
          <w:szCs w:val="28"/>
        </w:rPr>
        <w:t xml:space="preserve"> лично и по телефонной связи</w:t>
      </w:r>
      <w:r w:rsidRPr="00834C29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4D43C9" w:rsidRPr="00834C29">
        <w:rPr>
          <w:rFonts w:ascii="Times New Roman" w:hAnsi="Times New Roman" w:cs="Times New Roman"/>
          <w:spacing w:val="-6"/>
          <w:sz w:val="28"/>
          <w:szCs w:val="28"/>
        </w:rPr>
        <w:t xml:space="preserve"> либо письменно посредством почтовой и электронной связи</w:t>
      </w:r>
      <w:r w:rsidRPr="00834C29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726C35" w:rsidRPr="00834C29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размещения информационных материалов в информационно-телекоммуникационной сети «Интернет» на официальном сайте Администрации города Смоленска</w:t>
      </w:r>
      <w:r w:rsidRPr="00834C2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 w:rsidRPr="00834C29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</w:t>
      </w:r>
      <w:r w:rsidR="004D43C9" w:rsidRPr="00834C29">
        <w:rPr>
          <w:rFonts w:ascii="Times New Roman" w:hAnsi="Times New Roman" w:cs="Times New Roman"/>
          <w:sz w:val="28"/>
          <w:szCs w:val="28"/>
        </w:rPr>
        <w:t>–</w:t>
      </w:r>
      <w:r w:rsidRPr="00834C29">
        <w:rPr>
          <w:rFonts w:ascii="Times New Roman" w:hAnsi="Times New Roman" w:cs="Times New Roman"/>
          <w:sz w:val="28"/>
          <w:szCs w:val="28"/>
        </w:rPr>
        <w:t xml:space="preserve"> Единый портал) (электронный адрес: http://www.gosuslugi.ru), а также в региональной государственной информационной системе «Портал государственных и муниципальных услуг (функций) Смоленской области» (далее - Региональный портал) (электронный адрес: http://pgu.admin-smolensk.ru</w:t>
      </w:r>
      <w:r w:rsidR="006A7984">
        <w:rPr>
          <w:rFonts w:ascii="Times New Roman" w:hAnsi="Times New Roman" w:cs="Times New Roman"/>
          <w:sz w:val="28"/>
          <w:szCs w:val="28"/>
        </w:rPr>
        <w:t>)</w:t>
      </w:r>
      <w:r w:rsidRPr="00834C29">
        <w:rPr>
          <w:rFonts w:ascii="Times New Roman" w:hAnsi="Times New Roman" w:cs="Times New Roman"/>
          <w:sz w:val="28"/>
          <w:szCs w:val="28"/>
        </w:rPr>
        <w:t>;</w:t>
      </w:r>
    </w:p>
    <w:p w:rsidR="00726C35" w:rsidRPr="00E425EC" w:rsidRDefault="00726C35" w:rsidP="00726C35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консультирования специалистами</w:t>
      </w:r>
      <w:r w:rsidRPr="00834C29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МФЦ.</w:t>
      </w:r>
    </w:p>
    <w:p w:rsidR="00726C35" w:rsidRPr="00834C29" w:rsidRDefault="00726C35" w:rsidP="00726C35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1.3.2. Сведения о месте нахождения, графике работы, номерах контактных телефонов и адресах электронной почты архивного отдела размещены в сети «Интернет» на официальном сайте Администрации города Смоленска, на Едином и Региональном порталах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Сведения о месте нахождения, графике работы, номерах контактных телефонов и адресах электронной почты МФЦ, включая территориально обособленные структурные подразделения МФЦ, размещены в сети «Интернет» на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МФЦ </w:t>
      </w:r>
      <w:r w:rsidRPr="00834C29">
        <w:rPr>
          <w:rFonts w:ascii="Times New Roman" w:hAnsi="Times New Roman" w:cs="Times New Roman"/>
          <w:sz w:val="28"/>
          <w:szCs w:val="28"/>
        </w:rPr>
        <w:t xml:space="preserve">по адресу: </w:t>
      </w:r>
      <w:hyperlink r:id="rId8" w:history="1">
        <w:r w:rsidRPr="00F5585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http://мфц67.рф/</w:t>
        </w:r>
      </w:hyperlink>
      <w:r w:rsidRPr="00F55854">
        <w:rPr>
          <w:rFonts w:ascii="Times New Roman" w:hAnsi="Times New Roman" w:cs="Times New Roman"/>
          <w:sz w:val="28"/>
          <w:szCs w:val="28"/>
        </w:rPr>
        <w:t>.</w:t>
      </w:r>
      <w:r w:rsidRPr="00834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1.3.3. Консультации по процедуре предоставления муниципальной услуги, получение сведений о ходе предоставления муниципальной услуги осуществляются по телефону, а также на личном приеме, при письменном обращении.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Консультации проводят: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сотрудники архивного отдела;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специалисты МФЦ.</w:t>
      </w:r>
    </w:p>
    <w:p w:rsidR="00726C35" w:rsidRPr="00834C29" w:rsidRDefault="00E425EC" w:rsidP="00726C35">
      <w:pPr>
        <w:pStyle w:val="a8"/>
        <w:widowControl w:val="0"/>
        <w:numPr>
          <w:ilvl w:val="2"/>
          <w:numId w:val="34"/>
        </w:numPr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C35" w:rsidRPr="00834C29">
        <w:rPr>
          <w:rFonts w:ascii="Times New Roman" w:hAnsi="Times New Roman" w:cs="Times New Roman"/>
          <w:sz w:val="28"/>
          <w:szCs w:val="28"/>
        </w:rPr>
        <w:t>Информация о муниципальной услуге размещается:</w:t>
      </w:r>
    </w:p>
    <w:p w:rsidR="00726C35" w:rsidRPr="00834C29" w:rsidRDefault="00726C35" w:rsidP="00726C35">
      <w:pPr>
        <w:numPr>
          <w:ilvl w:val="0"/>
          <w:numId w:val="27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размещенных в архивном отделе; </w:t>
      </w:r>
    </w:p>
    <w:p w:rsidR="00726C35" w:rsidRPr="00834C29" w:rsidRDefault="00726C35" w:rsidP="00726C35">
      <w:pPr>
        <w:numPr>
          <w:ilvl w:val="0"/>
          <w:numId w:val="27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в средствах массовой информации: в газетах «Рабочий путь», «Смоленские городские известия»;</w:t>
      </w:r>
    </w:p>
    <w:p w:rsidR="00726C35" w:rsidRPr="00834C29" w:rsidRDefault="00726C35" w:rsidP="00726C35">
      <w:pPr>
        <w:widowControl w:val="0"/>
        <w:numPr>
          <w:ilvl w:val="0"/>
          <w:numId w:val="27"/>
        </w:numPr>
        <w:tabs>
          <w:tab w:val="left" w:pos="0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города Смоленска в сети «Интернет»;</w:t>
      </w:r>
    </w:p>
    <w:p w:rsidR="00726C35" w:rsidRPr="00834C29" w:rsidRDefault="00726C35" w:rsidP="00726C35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lastRenderedPageBreak/>
        <w:t>на официальном сайте МФЦ в сети «Интернет»;</w:t>
      </w:r>
    </w:p>
    <w:p w:rsidR="00726C35" w:rsidRPr="00834C29" w:rsidRDefault="00726C35" w:rsidP="00726C35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на Едином и Региональном порталах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в сети «Интернет»</w:t>
      </w:r>
      <w:r w:rsidRPr="00834C29">
        <w:rPr>
          <w:rFonts w:ascii="Times New Roman" w:hAnsi="Times New Roman" w:cs="Times New Roman"/>
          <w:sz w:val="28"/>
          <w:szCs w:val="28"/>
        </w:rPr>
        <w:t>.</w:t>
      </w:r>
    </w:p>
    <w:p w:rsidR="00726C35" w:rsidRPr="00834C29" w:rsidRDefault="00726C35" w:rsidP="00726C35">
      <w:pPr>
        <w:pStyle w:val="a8"/>
        <w:widowControl w:val="0"/>
        <w:numPr>
          <w:ilvl w:val="2"/>
          <w:numId w:val="34"/>
        </w:numPr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Размещаемая информация содержит:</w:t>
      </w:r>
    </w:p>
    <w:p w:rsidR="007C30C8" w:rsidRPr="00834C29" w:rsidRDefault="007C30C8" w:rsidP="007C30C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Cs/>
          <w:sz w:val="28"/>
          <w:szCs w:val="28"/>
        </w:rPr>
        <w:t>текст Административного регламента;</w:t>
      </w:r>
    </w:p>
    <w:p w:rsidR="007C30C8" w:rsidRPr="00834C29" w:rsidRDefault="007C30C8" w:rsidP="007C30C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726C35" w:rsidRPr="00834C29" w:rsidRDefault="00726C35" w:rsidP="00726C3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="007C30C8">
        <w:rPr>
          <w:rFonts w:ascii="Times New Roman" w:eastAsia="Times New Roman" w:hAnsi="Times New Roman" w:cs="Times New Roman"/>
          <w:sz w:val="28"/>
          <w:szCs w:val="28"/>
        </w:rPr>
        <w:t>информирования о ходе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0C8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услуги;</w:t>
      </w:r>
    </w:p>
    <w:p w:rsidR="00726C35" w:rsidRPr="00834C29" w:rsidRDefault="00726C35" w:rsidP="00726C3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726C35" w:rsidRPr="00834C29" w:rsidRDefault="00726C35" w:rsidP="00726C3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форму заявления о выдаче архивных справок, архивных </w:t>
      </w:r>
      <w:r w:rsidR="003A1453" w:rsidRPr="00834C29">
        <w:rPr>
          <w:rFonts w:ascii="Times New Roman" w:eastAsia="Times New Roman" w:hAnsi="Times New Roman" w:cs="Times New Roman"/>
          <w:sz w:val="28"/>
          <w:szCs w:val="28"/>
        </w:rPr>
        <w:t>выписок</w:t>
      </w:r>
      <w:r w:rsidR="007C30C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архивных </w:t>
      </w:r>
      <w:r w:rsidR="003A1453" w:rsidRPr="00834C29">
        <w:rPr>
          <w:rFonts w:ascii="Times New Roman" w:eastAsia="Times New Roman" w:hAnsi="Times New Roman" w:cs="Times New Roman"/>
          <w:sz w:val="28"/>
          <w:szCs w:val="28"/>
        </w:rPr>
        <w:t>копий согласно приложению к Административному регламенту</w:t>
      </w:r>
      <w:r w:rsidRPr="00834C2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726C35" w:rsidRPr="00834C29" w:rsidRDefault="00726C35" w:rsidP="00726C3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Cs/>
          <w:sz w:val="28"/>
          <w:szCs w:val="28"/>
        </w:rPr>
        <w:t>порядок обжалования действий (бездействия) и решений, осуществляемых и принимаемых специалистами архивного отдела, МФЦ в ходе предоставления муниципальной услуги;</w:t>
      </w:r>
    </w:p>
    <w:p w:rsidR="00726C35" w:rsidRPr="00834C29" w:rsidRDefault="00726C35" w:rsidP="00726C35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информацию об архивном отделе и МФЦ с указанием их места нахождения, контактных телефонов, адресов электронной почты, адресов сайтов </w:t>
      </w:r>
      <w:r w:rsidRPr="00834C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 сети «Интернет».</w:t>
      </w:r>
    </w:p>
    <w:p w:rsidR="003A1453" w:rsidRPr="00834C29" w:rsidRDefault="003A1453" w:rsidP="004D43C9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1.3.6. Основными требованиями к информированию заявителей являются:</w:t>
      </w:r>
    </w:p>
    <w:p w:rsidR="003A1453" w:rsidRPr="00834C29" w:rsidRDefault="003A1453" w:rsidP="004D43C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3A1453" w:rsidRPr="00834C29" w:rsidRDefault="003A1453" w:rsidP="004D43C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четкость в изложении информации;</w:t>
      </w:r>
    </w:p>
    <w:p w:rsidR="003A1453" w:rsidRPr="00834C29" w:rsidRDefault="003A1453" w:rsidP="004D43C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полнота информирования;</w:t>
      </w:r>
    </w:p>
    <w:p w:rsidR="003A1453" w:rsidRPr="00834C29" w:rsidRDefault="003A1453" w:rsidP="004D43C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информации.</w:t>
      </w:r>
    </w:p>
    <w:p w:rsidR="003A1453" w:rsidRPr="00834C29" w:rsidRDefault="003A1453" w:rsidP="004D43C9">
      <w:pPr>
        <w:pStyle w:val="a8"/>
        <w:widowControl w:val="0"/>
        <w:numPr>
          <w:ilvl w:val="2"/>
          <w:numId w:val="41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Отвечая на телефонные звонки и обращения граждан по вопросу получения муниципальной услуги, специалисты отдела обязаны:</w:t>
      </w:r>
    </w:p>
    <w:p w:rsidR="003A1453" w:rsidRPr="00834C29" w:rsidRDefault="003A1453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–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подробно, в корректной форме информировать о порядке получения муниципальной слуги;</w:t>
      </w:r>
    </w:p>
    <w:p w:rsidR="003A1453" w:rsidRPr="00834C29" w:rsidRDefault="003A1453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–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воздерживаться от поведения, которое могло бы вызвать сомнение в объективном исполнении специалистами отдела своих должностных (служебных) обязанностей, а также избегать конфликтных ситуаций, способных нанести ущерб их репутации или авторитету муниципального органа</w:t>
      </w:r>
      <w:r w:rsidR="00E425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1453" w:rsidRPr="00834C29" w:rsidRDefault="003A1453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1.3.8. Информация об исполнении предоставления муниципальной услуги доводится до заявителей специалистами отдела при личном контакте, а также с использованием средств телефонной связи, электронной почты.</w:t>
      </w:r>
    </w:p>
    <w:p w:rsidR="003A1453" w:rsidRPr="00834C29" w:rsidRDefault="007D496C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1.3.9. </w:t>
      </w:r>
      <w:r w:rsidR="003A1453" w:rsidRPr="00834C29">
        <w:rPr>
          <w:rFonts w:ascii="Times New Roman" w:eastAsia="Times New Roman" w:hAnsi="Times New Roman" w:cs="Times New Roman"/>
          <w:sz w:val="28"/>
          <w:szCs w:val="28"/>
        </w:rPr>
        <w:t>Для получения информации по вопросам предоставления муниципальной услуги, сведений о ходе исполнения муниципальной услуги заявитель представляется (называет фамилию, имя и отчество (при наличии) и указывает дату подачи заявления.</w:t>
      </w:r>
    </w:p>
    <w:p w:rsidR="00834C29" w:rsidRDefault="00834C29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D19" w:rsidRDefault="00AC5D19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D19" w:rsidRDefault="00AC5D19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2E25" w:rsidRDefault="009E2E25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078" w:rsidRDefault="00566078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D19" w:rsidRPr="00834C29" w:rsidRDefault="00AC5D19" w:rsidP="003A1453">
      <w:pPr>
        <w:pStyle w:val="a8"/>
        <w:widowControl w:val="0"/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3A1453" w:rsidRPr="00834C29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105"/>
      <w:bookmarkEnd w:id="7"/>
      <w:r w:rsidRPr="00834C29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Pr="00834C29">
        <w:rPr>
          <w:rFonts w:ascii="Times New Roman" w:hAnsi="Times New Roman" w:cs="Times New Roman"/>
          <w:bCs/>
          <w:sz w:val="28"/>
          <w:szCs w:val="28"/>
        </w:rPr>
        <w:t>«Оформление и выдача</w:t>
      </w:r>
      <w:r w:rsidR="003A1453" w:rsidRPr="00834C29">
        <w:rPr>
          <w:rFonts w:ascii="Times New Roman" w:hAnsi="Times New Roman" w:cs="Times New Roman"/>
          <w:bCs/>
          <w:sz w:val="28"/>
          <w:szCs w:val="28"/>
        </w:rPr>
        <w:t xml:space="preserve"> архивных справок, архивных выписок</w:t>
      </w:r>
      <w:r w:rsidR="007C30C8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834C29">
        <w:rPr>
          <w:rFonts w:ascii="Times New Roman" w:hAnsi="Times New Roman" w:cs="Times New Roman"/>
          <w:bCs/>
          <w:sz w:val="28"/>
          <w:szCs w:val="28"/>
        </w:rPr>
        <w:t xml:space="preserve"> архивных </w:t>
      </w:r>
      <w:r w:rsidR="003A1453" w:rsidRPr="00834C29">
        <w:rPr>
          <w:rFonts w:ascii="Times New Roman" w:hAnsi="Times New Roman" w:cs="Times New Roman"/>
          <w:bCs/>
          <w:sz w:val="28"/>
          <w:szCs w:val="28"/>
        </w:rPr>
        <w:t>копий</w:t>
      </w:r>
      <w:r w:rsidRPr="00834C29">
        <w:rPr>
          <w:rStyle w:val="a5"/>
          <w:rFonts w:eastAsiaTheme="minorEastAsia"/>
          <w:szCs w:val="28"/>
        </w:rPr>
        <w:t>».</w:t>
      </w:r>
      <w:r w:rsidRPr="00834C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109"/>
      <w:bookmarkEnd w:id="8"/>
      <w:r w:rsidRPr="00834C29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2.2.1. Структурным подразделением Администрации города Смоленска, ответственным за предоставление муниципальной услуги, является архивный отдел.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2.2.2. В предоставлении муниципальной услуги принимает участие МФЦ.</w:t>
      </w:r>
    </w:p>
    <w:p w:rsidR="004D43C9" w:rsidRPr="00834C29" w:rsidRDefault="004D43C9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2.2.3. Для предоставления муниципальной услуги не требуется обращения в иные органы государственной власти, органы местного самоуправления и организации.</w:t>
      </w:r>
    </w:p>
    <w:p w:rsidR="004D43C9" w:rsidRPr="00834C29" w:rsidRDefault="004D43C9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2.2.4.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принятие решения: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о </w:t>
      </w:r>
      <w:r w:rsidRPr="00834C29">
        <w:rPr>
          <w:rFonts w:ascii="Times New Roman" w:hAnsi="Times New Roman" w:cs="Times New Roman"/>
          <w:bCs/>
          <w:sz w:val="28"/>
          <w:szCs w:val="28"/>
        </w:rPr>
        <w:t xml:space="preserve">выдаче </w:t>
      </w:r>
      <w:r w:rsidRPr="00834C29">
        <w:rPr>
          <w:rFonts w:ascii="Times New Roman" w:hAnsi="Times New Roman" w:cs="Times New Roman"/>
          <w:sz w:val="28"/>
          <w:szCs w:val="28"/>
        </w:rPr>
        <w:t xml:space="preserve">архивной справки, архивной </w:t>
      </w:r>
      <w:r w:rsidR="007D496C" w:rsidRPr="00834C29">
        <w:rPr>
          <w:rFonts w:ascii="Times New Roman" w:hAnsi="Times New Roman" w:cs="Times New Roman"/>
          <w:sz w:val="28"/>
          <w:szCs w:val="28"/>
        </w:rPr>
        <w:t>выписки</w:t>
      </w:r>
      <w:r w:rsidR="00FE4A9E">
        <w:rPr>
          <w:rFonts w:ascii="Times New Roman" w:hAnsi="Times New Roman" w:cs="Times New Roman"/>
          <w:sz w:val="28"/>
          <w:szCs w:val="28"/>
        </w:rPr>
        <w:t>,</w:t>
      </w:r>
      <w:r w:rsidRPr="00834C29">
        <w:rPr>
          <w:rFonts w:ascii="Times New Roman" w:hAnsi="Times New Roman" w:cs="Times New Roman"/>
          <w:sz w:val="28"/>
          <w:szCs w:val="28"/>
        </w:rPr>
        <w:t xml:space="preserve"> архивной </w:t>
      </w:r>
      <w:r w:rsidR="007D496C" w:rsidRPr="00834C29">
        <w:rPr>
          <w:rFonts w:ascii="Times New Roman" w:hAnsi="Times New Roman" w:cs="Times New Roman"/>
          <w:sz w:val="28"/>
          <w:szCs w:val="28"/>
        </w:rPr>
        <w:t>копии</w:t>
      </w:r>
      <w:r w:rsidRPr="00834C29">
        <w:rPr>
          <w:rFonts w:ascii="Times New Roman" w:hAnsi="Times New Roman" w:cs="Times New Roman"/>
          <w:sz w:val="28"/>
          <w:szCs w:val="28"/>
        </w:rPr>
        <w:t>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о выдаче информационного письма об отсутствии запрашиваемых сведений в архивном отделе, о необходимости предоставления дополнительных сведений или документов для исполнения </w:t>
      </w:r>
      <w:r w:rsidR="0074146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834C29">
        <w:rPr>
          <w:rFonts w:ascii="Times New Roman" w:hAnsi="Times New Roman" w:cs="Times New Roman"/>
          <w:sz w:val="28"/>
          <w:szCs w:val="28"/>
        </w:rPr>
        <w:t>(далее - информационное письмо).</w:t>
      </w:r>
    </w:p>
    <w:p w:rsidR="003A1453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2.3.2. </w:t>
      </w:r>
      <w:r w:rsidR="003A1453" w:rsidRPr="00834C29">
        <w:rPr>
          <w:rFonts w:ascii="Times New Roman" w:hAnsi="Times New Roman" w:cs="Times New Roman"/>
          <w:sz w:val="28"/>
          <w:szCs w:val="28"/>
        </w:rPr>
        <w:t>П</w:t>
      </w:r>
      <w:r w:rsidRPr="00834C29">
        <w:rPr>
          <w:rFonts w:ascii="Times New Roman" w:hAnsi="Times New Roman" w:cs="Times New Roman"/>
          <w:sz w:val="28"/>
          <w:szCs w:val="28"/>
        </w:rPr>
        <w:t>роцедура предоставления муниципальной услуги завершается</w:t>
      </w:r>
      <w:r w:rsidR="003A1453" w:rsidRPr="00834C29">
        <w:rPr>
          <w:rFonts w:ascii="Times New Roman" w:hAnsi="Times New Roman" w:cs="Times New Roman"/>
          <w:sz w:val="28"/>
          <w:szCs w:val="28"/>
        </w:rPr>
        <w:t xml:space="preserve"> получением заявителем одного из следующих документов:</w:t>
      </w:r>
    </w:p>
    <w:p w:rsidR="004D43C9" w:rsidRPr="00834C29" w:rsidRDefault="003A1453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– архивной справки, </w:t>
      </w:r>
      <w:r w:rsidR="004D43C9" w:rsidRPr="00834C29">
        <w:rPr>
          <w:rFonts w:ascii="Times New Roman" w:hAnsi="Times New Roman" w:cs="Times New Roman"/>
          <w:sz w:val="28"/>
          <w:szCs w:val="28"/>
        </w:rPr>
        <w:t>архивной выписки, архивной копии;</w:t>
      </w:r>
    </w:p>
    <w:p w:rsidR="003A1453" w:rsidRPr="00834C29" w:rsidRDefault="003A1453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– информационного письма об о</w:t>
      </w:r>
      <w:r w:rsidR="004D43C9" w:rsidRPr="00834C29">
        <w:rPr>
          <w:rFonts w:ascii="Times New Roman" w:hAnsi="Times New Roman" w:cs="Times New Roman"/>
          <w:sz w:val="28"/>
          <w:szCs w:val="28"/>
        </w:rPr>
        <w:t>тсутствии запрашиваемых сведений</w:t>
      </w:r>
      <w:r w:rsidRPr="00834C29">
        <w:rPr>
          <w:rFonts w:ascii="Times New Roman" w:hAnsi="Times New Roman" w:cs="Times New Roman"/>
          <w:sz w:val="28"/>
          <w:szCs w:val="28"/>
        </w:rPr>
        <w:t>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2.3.3. Результат предоставления муниципальной услуги может быть передан заявителю в очной или заочной форме</w:t>
      </w:r>
      <w:r w:rsidRPr="00834C2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2.3.4. При очной форме получения результата предоставления муниципальной услуги заявитель обращается в архивный отдел или в МФЦ</w:t>
      </w:r>
      <w:r w:rsidRPr="00834C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4C29">
        <w:rPr>
          <w:rFonts w:ascii="Times New Roman" w:hAnsi="Times New Roman" w:cs="Times New Roman"/>
          <w:sz w:val="28"/>
          <w:szCs w:val="28"/>
        </w:rPr>
        <w:t>лично. При обращении в архивный отдел или в МФЦ</w:t>
      </w:r>
      <w:r w:rsidRPr="00834C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4C29">
        <w:rPr>
          <w:rFonts w:ascii="Times New Roman" w:hAnsi="Times New Roman" w:cs="Times New Roman"/>
          <w:sz w:val="28"/>
          <w:szCs w:val="28"/>
        </w:rPr>
        <w:t>заявитель предъявляет паспорт или иной документ, удостоверяющий личность.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2.3.5. При очной форме получения результата предоставления муниципальной услуги заявителю выдается архивная справка, архивная </w:t>
      </w:r>
      <w:r w:rsidR="007D496C" w:rsidRPr="00834C29">
        <w:rPr>
          <w:rFonts w:ascii="Times New Roman" w:hAnsi="Times New Roman" w:cs="Times New Roman"/>
          <w:sz w:val="28"/>
          <w:szCs w:val="28"/>
        </w:rPr>
        <w:t>выписка</w:t>
      </w:r>
      <w:r w:rsidRPr="00834C29">
        <w:rPr>
          <w:rFonts w:ascii="Times New Roman" w:hAnsi="Times New Roman" w:cs="Times New Roman"/>
          <w:sz w:val="28"/>
          <w:szCs w:val="28"/>
        </w:rPr>
        <w:t xml:space="preserve">, архивная </w:t>
      </w:r>
      <w:r w:rsidR="007D496C" w:rsidRPr="00834C29">
        <w:rPr>
          <w:rFonts w:ascii="Times New Roman" w:hAnsi="Times New Roman" w:cs="Times New Roman"/>
          <w:sz w:val="28"/>
          <w:szCs w:val="28"/>
        </w:rPr>
        <w:t>копия</w:t>
      </w:r>
      <w:r w:rsidRPr="00834C29">
        <w:rPr>
          <w:rFonts w:ascii="Times New Roman" w:hAnsi="Times New Roman" w:cs="Times New Roman"/>
          <w:sz w:val="28"/>
          <w:szCs w:val="28"/>
        </w:rPr>
        <w:t>, информационное письмо</w:t>
      </w:r>
      <w:r w:rsidR="007D496C" w:rsidRPr="00834C29">
        <w:rPr>
          <w:rFonts w:ascii="Times New Roman" w:hAnsi="Times New Roman" w:cs="Times New Roman"/>
          <w:sz w:val="28"/>
          <w:szCs w:val="28"/>
        </w:rPr>
        <w:t xml:space="preserve"> об отсутствии запрашиваемых сведений</w:t>
      </w:r>
      <w:r w:rsidRPr="00834C29">
        <w:rPr>
          <w:rFonts w:ascii="Times New Roman" w:hAnsi="Times New Roman" w:cs="Times New Roman"/>
          <w:sz w:val="28"/>
          <w:szCs w:val="28"/>
        </w:rPr>
        <w:t>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lastRenderedPageBreak/>
        <w:t>2.3.6. При заочной форме получения результата предоставления муниципальной услуги архивная справка, архивная выписка</w:t>
      </w:r>
      <w:r w:rsidR="007C30C8">
        <w:rPr>
          <w:rFonts w:ascii="Times New Roman" w:hAnsi="Times New Roman" w:cs="Times New Roman"/>
          <w:sz w:val="28"/>
          <w:szCs w:val="28"/>
        </w:rPr>
        <w:t>,</w:t>
      </w:r>
      <w:r w:rsidR="007C30C8" w:rsidRPr="007C30C8">
        <w:rPr>
          <w:rFonts w:ascii="Times New Roman" w:hAnsi="Times New Roman" w:cs="Times New Roman"/>
          <w:sz w:val="28"/>
          <w:szCs w:val="28"/>
        </w:rPr>
        <w:t xml:space="preserve"> </w:t>
      </w:r>
      <w:r w:rsidR="007C30C8" w:rsidRPr="00834C29">
        <w:rPr>
          <w:rFonts w:ascii="Times New Roman" w:hAnsi="Times New Roman" w:cs="Times New Roman"/>
          <w:sz w:val="28"/>
          <w:szCs w:val="28"/>
        </w:rPr>
        <w:t>архивная копия</w:t>
      </w:r>
      <w:r w:rsidRPr="00834C29">
        <w:rPr>
          <w:rFonts w:ascii="Times New Roman" w:hAnsi="Times New Roman" w:cs="Times New Roman"/>
          <w:sz w:val="28"/>
          <w:szCs w:val="28"/>
        </w:rPr>
        <w:t>, информационное письмо направляются архивным отделом заявителю по почте на адрес заявителя, указанный в заявлении.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123"/>
      <w:bookmarkEnd w:id="9"/>
    </w:p>
    <w:p w:rsidR="00726C35" w:rsidRPr="00834C29" w:rsidRDefault="00726C35" w:rsidP="00726C35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муниципальной услуги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2.4.1. Муниципальная услуга предоставляется в срок не позднее 30 дней со дня регистрации заявления.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За</w:t>
      </w:r>
      <w:r w:rsidR="00D94949">
        <w:rPr>
          <w:rFonts w:ascii="Times New Roman" w:hAnsi="Times New Roman" w:cs="Times New Roman"/>
          <w:sz w:val="28"/>
          <w:szCs w:val="28"/>
        </w:rPr>
        <w:t>прос</w:t>
      </w:r>
      <w:r w:rsidRPr="00834C29">
        <w:rPr>
          <w:rFonts w:ascii="Times New Roman" w:hAnsi="Times New Roman" w:cs="Times New Roman"/>
          <w:sz w:val="28"/>
          <w:szCs w:val="28"/>
        </w:rPr>
        <w:t>, не относящ</w:t>
      </w:r>
      <w:r w:rsidR="00D94949">
        <w:rPr>
          <w:rFonts w:ascii="Times New Roman" w:hAnsi="Times New Roman" w:cs="Times New Roman"/>
          <w:sz w:val="28"/>
          <w:szCs w:val="28"/>
        </w:rPr>
        <w:t>ий</w:t>
      </w:r>
      <w:r w:rsidRPr="00834C29">
        <w:rPr>
          <w:rFonts w:ascii="Times New Roman" w:hAnsi="Times New Roman" w:cs="Times New Roman"/>
          <w:sz w:val="28"/>
          <w:szCs w:val="28"/>
        </w:rPr>
        <w:t>ся к составу хранящихся в архивном отделе документов, в течение 5 дней с момента его регистрации направляется в другой архив или организацию, где хранятся соответствующие архивные документы, с уведомлением об этом заявителя, или заявителю дается соответствующая рекомендация по обращению в другой архив или организацию.</w:t>
      </w:r>
    </w:p>
    <w:p w:rsidR="00726C35" w:rsidRDefault="00726C35" w:rsidP="00726C35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2.4.2. При направлении заявителем заявления и копий всех необходимых документов по почте, а также через МФЦ срок предоставления муниципальной услуги отсчитывается от даты их поступления в архивный отдел (</w:t>
      </w:r>
      <w:r w:rsidR="003A1453" w:rsidRPr="00834C29">
        <w:rPr>
          <w:rFonts w:ascii="Times New Roman" w:hAnsi="Times New Roman" w:cs="Times New Roman"/>
          <w:sz w:val="28"/>
          <w:szCs w:val="28"/>
        </w:rPr>
        <w:t>от</w:t>
      </w:r>
      <w:r w:rsidRPr="00834C29">
        <w:rPr>
          <w:rFonts w:ascii="Times New Roman" w:hAnsi="Times New Roman" w:cs="Times New Roman"/>
          <w:sz w:val="28"/>
          <w:szCs w:val="28"/>
        </w:rPr>
        <w:t xml:space="preserve"> дат</w:t>
      </w:r>
      <w:r w:rsidR="003A1453" w:rsidRPr="00834C29">
        <w:rPr>
          <w:rFonts w:ascii="Times New Roman" w:hAnsi="Times New Roman" w:cs="Times New Roman"/>
          <w:sz w:val="28"/>
          <w:szCs w:val="28"/>
        </w:rPr>
        <w:t>ы</w:t>
      </w:r>
      <w:r w:rsidRPr="00834C29">
        <w:rPr>
          <w:rFonts w:ascii="Times New Roman" w:hAnsi="Times New Roman" w:cs="Times New Roman"/>
          <w:sz w:val="28"/>
          <w:szCs w:val="28"/>
        </w:rPr>
        <w:t xml:space="preserve"> регистрации).</w:t>
      </w:r>
    </w:p>
    <w:p w:rsidR="009E2E25" w:rsidRPr="00834C29" w:rsidRDefault="009E2E25" w:rsidP="00726C35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2.4.3. Приостановление предоставления муниципальной услуги нормативно-правовыми актами не прусмотрено.</w:t>
      </w:r>
    </w:p>
    <w:p w:rsidR="00726C35" w:rsidRPr="00834C29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127"/>
      <w:bookmarkEnd w:id="10"/>
      <w:r w:rsidRPr="00834C29">
        <w:rPr>
          <w:rFonts w:ascii="Times New Roman" w:hAnsi="Times New Roman" w:cs="Times New Roman"/>
          <w:b/>
          <w:sz w:val="28"/>
          <w:szCs w:val="28"/>
        </w:rPr>
        <w:t xml:space="preserve">2.5. Правовые основания для предоставления муниципальной услуги </w:t>
      </w:r>
    </w:p>
    <w:p w:rsidR="00726C35" w:rsidRPr="00834C29" w:rsidRDefault="00726C35" w:rsidP="00726C35">
      <w:pPr>
        <w:pStyle w:val="af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6C35" w:rsidRPr="00834C29" w:rsidRDefault="00726C35" w:rsidP="00726C35">
      <w:pPr>
        <w:pStyle w:val="af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C29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r w:rsidRPr="00834C29">
        <w:rPr>
          <w:color w:val="auto"/>
          <w:sz w:val="28"/>
          <w:szCs w:val="28"/>
        </w:rPr>
        <w:t>со следующими нормативными правовыми актами</w:t>
      </w:r>
      <w:r w:rsidRPr="00834C29">
        <w:rPr>
          <w:sz w:val="28"/>
          <w:szCs w:val="28"/>
        </w:rPr>
        <w:t>:</w:t>
      </w:r>
    </w:p>
    <w:p w:rsidR="004D43C9" w:rsidRDefault="004D43C9" w:rsidP="00726C35">
      <w:pPr>
        <w:pStyle w:val="af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C29">
        <w:rPr>
          <w:sz w:val="28"/>
          <w:szCs w:val="28"/>
        </w:rPr>
        <w:t>– Федеральным законом от 06.10.2003 № 131-ФЗ «Об общих принципах организации местного самоуправления в Российской Федерации»;</w:t>
      </w:r>
    </w:p>
    <w:p w:rsidR="00B50606" w:rsidRPr="00834C29" w:rsidRDefault="00B50606" w:rsidP="00B50606">
      <w:pPr>
        <w:pStyle w:val="af4"/>
        <w:numPr>
          <w:ilvl w:val="0"/>
          <w:numId w:val="10"/>
        </w:numPr>
        <w:tabs>
          <w:tab w:val="left" w:pos="720"/>
          <w:tab w:val="left" w:pos="993"/>
        </w:tabs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834C29">
        <w:rPr>
          <w:sz w:val="28"/>
          <w:szCs w:val="28"/>
        </w:rPr>
        <w:t>Федеральным законом от 22.10.2004 № 125-ФЗ «Об архивном деле в Российской Федерации»;</w:t>
      </w:r>
    </w:p>
    <w:p w:rsidR="00D57E13" w:rsidRDefault="00B50606" w:rsidP="00D57E13">
      <w:pPr>
        <w:pStyle w:val="af4"/>
        <w:tabs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4C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57E13" w:rsidRPr="00834C29">
        <w:rPr>
          <w:sz w:val="28"/>
          <w:szCs w:val="28"/>
        </w:rPr>
        <w:t>Федеральным законом от 0</w:t>
      </w:r>
      <w:r w:rsidR="009F47BD">
        <w:rPr>
          <w:sz w:val="28"/>
          <w:szCs w:val="28"/>
        </w:rPr>
        <w:t>2</w:t>
      </w:r>
      <w:r w:rsidR="00D57E13" w:rsidRPr="00834C29">
        <w:rPr>
          <w:sz w:val="28"/>
          <w:szCs w:val="28"/>
        </w:rPr>
        <w:t>.0</w:t>
      </w:r>
      <w:r w:rsidR="009F47BD">
        <w:rPr>
          <w:sz w:val="28"/>
          <w:szCs w:val="28"/>
        </w:rPr>
        <w:t>5</w:t>
      </w:r>
      <w:r w:rsidR="00D57E13" w:rsidRPr="00834C29">
        <w:rPr>
          <w:sz w:val="28"/>
          <w:szCs w:val="28"/>
        </w:rPr>
        <w:t>.200</w:t>
      </w:r>
      <w:r w:rsidR="009F47BD">
        <w:rPr>
          <w:sz w:val="28"/>
          <w:szCs w:val="28"/>
        </w:rPr>
        <w:t>6</w:t>
      </w:r>
      <w:r w:rsidR="00D57E13" w:rsidRPr="00834C29">
        <w:rPr>
          <w:sz w:val="28"/>
          <w:szCs w:val="28"/>
        </w:rPr>
        <w:t xml:space="preserve"> № </w:t>
      </w:r>
      <w:r w:rsidR="009F47BD">
        <w:rPr>
          <w:sz w:val="28"/>
          <w:szCs w:val="28"/>
        </w:rPr>
        <w:t>59</w:t>
      </w:r>
      <w:r w:rsidR="00D57E13" w:rsidRPr="00834C29">
        <w:rPr>
          <w:sz w:val="28"/>
          <w:szCs w:val="28"/>
        </w:rPr>
        <w:t xml:space="preserve">-ФЗ «О </w:t>
      </w:r>
      <w:r w:rsidR="009F47BD">
        <w:rPr>
          <w:sz w:val="28"/>
          <w:szCs w:val="28"/>
        </w:rPr>
        <w:t>порядке рассмотрения обращений</w:t>
      </w:r>
      <w:r w:rsidR="00D57E13" w:rsidRPr="00834C29">
        <w:rPr>
          <w:sz w:val="28"/>
          <w:szCs w:val="28"/>
        </w:rPr>
        <w:t xml:space="preserve"> </w:t>
      </w:r>
      <w:r w:rsidR="009F47BD">
        <w:rPr>
          <w:sz w:val="28"/>
          <w:szCs w:val="28"/>
        </w:rPr>
        <w:t>граждан</w:t>
      </w:r>
      <w:r w:rsidR="00D57E13" w:rsidRPr="00834C29">
        <w:rPr>
          <w:sz w:val="28"/>
          <w:szCs w:val="28"/>
        </w:rPr>
        <w:t xml:space="preserve"> Российской Федерации»;</w:t>
      </w:r>
    </w:p>
    <w:p w:rsidR="00726C35" w:rsidRPr="00834C29" w:rsidRDefault="00726C35" w:rsidP="00726C35">
      <w:pPr>
        <w:pStyle w:val="af4"/>
        <w:numPr>
          <w:ilvl w:val="0"/>
          <w:numId w:val="10"/>
        </w:numPr>
        <w:tabs>
          <w:tab w:val="left" w:pos="720"/>
          <w:tab w:val="left" w:pos="993"/>
        </w:tabs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834C29">
        <w:rPr>
          <w:sz w:val="28"/>
          <w:szCs w:val="28"/>
        </w:rPr>
        <w:t xml:space="preserve">Федеральным </w:t>
      </w:r>
      <w:hyperlink r:id="rId9" w:history="1">
        <w:r w:rsidRPr="00834C29">
          <w:rPr>
            <w:sz w:val="28"/>
            <w:szCs w:val="28"/>
          </w:rPr>
          <w:t>законом</w:t>
        </w:r>
      </w:hyperlink>
      <w:r w:rsidRPr="00834C29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726C35" w:rsidRPr="00834C29" w:rsidRDefault="00726C35" w:rsidP="00726C35">
      <w:pPr>
        <w:pStyle w:val="af4"/>
        <w:numPr>
          <w:ilvl w:val="0"/>
          <w:numId w:val="10"/>
        </w:numPr>
        <w:tabs>
          <w:tab w:val="left" w:pos="720"/>
          <w:tab w:val="left" w:pos="993"/>
        </w:tabs>
        <w:spacing w:before="0" w:beforeAutospacing="0" w:after="0" w:afterAutospacing="0"/>
        <w:ind w:left="0" w:firstLine="709"/>
        <w:jc w:val="both"/>
        <w:rPr>
          <w:color w:val="auto"/>
          <w:sz w:val="28"/>
          <w:szCs w:val="28"/>
        </w:rPr>
      </w:pPr>
      <w:r w:rsidRPr="00834C29">
        <w:rPr>
          <w:sz w:val="28"/>
          <w:szCs w:val="28"/>
        </w:rPr>
        <w:t>приказом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наук».</w:t>
      </w:r>
    </w:p>
    <w:p w:rsidR="00726C35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45527" w:rsidRDefault="00D45527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45527" w:rsidRDefault="00D45527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45527" w:rsidRDefault="00D45527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45527" w:rsidRDefault="00D45527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2.6. </w:t>
      </w:r>
      <w:r w:rsidRPr="00834C29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  <w:r w:rsidRPr="00834C29">
        <w:rPr>
          <w:rFonts w:ascii="Times New Roman" w:hAnsi="Times New Roman"/>
          <w:b/>
          <w:sz w:val="28"/>
          <w:szCs w:val="28"/>
        </w:rPr>
        <w:t xml:space="preserve">с законодательными или иными нормативными правовыми актами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  <w:r w:rsidRPr="00834C29">
        <w:rPr>
          <w:rFonts w:ascii="Times New Roman" w:hAnsi="Times New Roman"/>
          <w:b/>
          <w:sz w:val="28"/>
          <w:szCs w:val="28"/>
        </w:rPr>
        <w:t xml:space="preserve">для предоставления муниципальной услуги (с разделением на документы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  <w:r w:rsidRPr="00834C29">
        <w:rPr>
          <w:rFonts w:ascii="Times New Roman" w:hAnsi="Times New Roman"/>
          <w:b/>
          <w:sz w:val="28"/>
          <w:szCs w:val="28"/>
        </w:rPr>
        <w:t xml:space="preserve">и информацию, которые заявитель должен представить самостоятельно,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  <w:r w:rsidRPr="00834C29">
        <w:rPr>
          <w:rFonts w:ascii="Times New Roman" w:hAnsi="Times New Roman"/>
          <w:b/>
          <w:sz w:val="28"/>
          <w:szCs w:val="28"/>
        </w:rPr>
        <w:t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взаимодействия)</w:t>
      </w:r>
    </w:p>
    <w:p w:rsidR="007D496C" w:rsidRPr="00834C29" w:rsidRDefault="007D496C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11" w:name="P173"/>
      <w:bookmarkEnd w:id="11"/>
      <w:r w:rsidRPr="00834C29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726C35" w:rsidRPr="00834C29" w:rsidRDefault="00726C35" w:rsidP="00726C35">
      <w:pPr>
        <w:widowControl w:val="0"/>
        <w:numPr>
          <w:ilvl w:val="1"/>
          <w:numId w:val="30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о выдаче архивной справки, архивной 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>выписки</w:t>
      </w:r>
      <w:r w:rsidR="00FE4A9E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архивной 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>копии;</w:t>
      </w:r>
    </w:p>
    <w:p w:rsidR="00726C35" w:rsidRPr="00834C29" w:rsidRDefault="00726C35" w:rsidP="00726C35">
      <w:pPr>
        <w:widowControl w:val="0"/>
        <w:numPr>
          <w:ilvl w:val="1"/>
          <w:numId w:val="30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заявителя (паспорт);</w:t>
      </w:r>
    </w:p>
    <w:p w:rsidR="00726C35" w:rsidRPr="00834C29" w:rsidRDefault="00726C35" w:rsidP="00726C35">
      <w:pPr>
        <w:widowControl w:val="0"/>
        <w:numPr>
          <w:ilvl w:val="1"/>
          <w:numId w:val="30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родство заявителя, запрашивающего свед</w:t>
      </w:r>
      <w:r w:rsidRPr="00834C29">
        <w:rPr>
          <w:rFonts w:ascii="Times New Roman" w:hAnsi="Times New Roman" w:cs="Times New Roman"/>
          <w:sz w:val="28"/>
          <w:szCs w:val="28"/>
        </w:rPr>
        <w:t>е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ния о другом лице (свидетельство о рождении, браке);</w:t>
      </w:r>
    </w:p>
    <w:p w:rsidR="00726C35" w:rsidRPr="00834C29" w:rsidRDefault="00726C35" w:rsidP="00726C35">
      <w:pPr>
        <w:widowControl w:val="0"/>
        <w:numPr>
          <w:ilvl w:val="1"/>
          <w:numId w:val="30"/>
        </w:numPr>
        <w:tabs>
          <w:tab w:val="num" w:pos="0"/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на обращение при запросе сведений на других лиц (нотариально заверенную доверенность или копию)</w:t>
      </w:r>
      <w:r w:rsidRPr="00834C29">
        <w:rPr>
          <w:rFonts w:ascii="Times New Roman" w:hAnsi="Times New Roman" w:cs="Times New Roman"/>
          <w:sz w:val="28"/>
          <w:szCs w:val="28"/>
        </w:rPr>
        <w:t>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. В заявлении должны быть указаны:</w:t>
      </w:r>
    </w:p>
    <w:p w:rsidR="004D43C9" w:rsidRPr="00834C29" w:rsidRDefault="004D43C9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а) для физических лиц:</w:t>
      </w:r>
    </w:p>
    <w:p w:rsidR="004D43C9" w:rsidRPr="00834C29" w:rsidRDefault="00726C35" w:rsidP="00726C35">
      <w:pPr>
        <w:pStyle w:val="a8"/>
        <w:widowControl w:val="0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фамилия, имя и отчество (при наличии), место жительства заявителя и реквизиты документ</w:t>
      </w:r>
      <w:r w:rsidR="004D43C9" w:rsidRPr="00834C29">
        <w:rPr>
          <w:rFonts w:ascii="Times New Roman" w:eastAsia="Times New Roman" w:hAnsi="Times New Roman" w:cs="Times New Roman"/>
          <w:sz w:val="28"/>
          <w:szCs w:val="28"/>
        </w:rPr>
        <w:t>а, удостоверяющего его личность;</w:t>
      </w:r>
    </w:p>
    <w:p w:rsidR="004D43C9" w:rsidRPr="00834C29" w:rsidRDefault="004D43C9" w:rsidP="004D43C9">
      <w:pPr>
        <w:pStyle w:val="a8"/>
        <w:widowControl w:val="0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фамилия, имя и отчество (при наличии) представителя заявителя и реквизиты документа, подтверждающего его полномочия (в случае, если заявление подается представителем заявителя);</w:t>
      </w:r>
    </w:p>
    <w:p w:rsidR="004D43C9" w:rsidRPr="00834C29" w:rsidRDefault="004D43C9" w:rsidP="004D43C9">
      <w:pPr>
        <w:pStyle w:val="a8"/>
        <w:widowControl w:val="0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почтовый адрес, адрес электронной почты, номер телефона для связи с заявителем или представителем заявителя;</w:t>
      </w:r>
    </w:p>
    <w:p w:rsidR="004D43C9" w:rsidRPr="00834C29" w:rsidRDefault="004D43C9" w:rsidP="004D43C9">
      <w:pPr>
        <w:pStyle w:val="a8"/>
        <w:widowControl w:val="0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изложение существа запроса (указание места работы, должности, периода работы; местонахождение земельного участка, иного объекта недвижимости, год предоставления в собственность и иные необходимые 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 xml:space="preserve">данные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для архивного поиска)</w:t>
      </w:r>
      <w:r w:rsidR="009E2E25" w:rsidRPr="009E2E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43C9" w:rsidRPr="00834C29" w:rsidRDefault="004D43C9" w:rsidP="007D496C">
      <w:pPr>
        <w:pStyle w:val="a8"/>
        <w:widowControl w:val="0"/>
        <w:tabs>
          <w:tab w:val="left" w:pos="709"/>
          <w:tab w:val="left" w:pos="1134"/>
        </w:tabs>
        <w:autoSpaceDE w:val="0"/>
        <w:autoSpaceDN w:val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б) для юридических лиц:</w:t>
      </w:r>
    </w:p>
    <w:p w:rsidR="004D43C9" w:rsidRPr="00834C29" w:rsidRDefault="00726C35" w:rsidP="00726C35">
      <w:pPr>
        <w:pStyle w:val="a8"/>
        <w:widowControl w:val="0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наименование, место нахождения юридического лица</w:t>
      </w:r>
      <w:r w:rsidR="004D43C9" w:rsidRPr="00834C29">
        <w:rPr>
          <w:rFonts w:ascii="Times New Roman" w:eastAsia="Times New Roman" w:hAnsi="Times New Roman" w:cs="Times New Roman"/>
          <w:sz w:val="28"/>
          <w:szCs w:val="28"/>
        </w:rPr>
        <w:t>, номер телефона для связи;</w:t>
      </w:r>
    </w:p>
    <w:p w:rsidR="004D43C9" w:rsidRPr="00834C29" w:rsidRDefault="004D43C9" w:rsidP="004D43C9">
      <w:pPr>
        <w:pStyle w:val="a8"/>
        <w:widowControl w:val="0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фамилия, имя и отчество (при наличии) руководителя организации;</w:t>
      </w:r>
    </w:p>
    <w:p w:rsidR="004D43C9" w:rsidRPr="00834C29" w:rsidRDefault="004D43C9" w:rsidP="004D43C9">
      <w:pPr>
        <w:pStyle w:val="a8"/>
        <w:widowControl w:val="0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изложение существа запроса (указание места работы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>, должности и периода работы интересующего сотрудника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; местонахождение земельного участка, иного объекта недвижимости, год предоставления в собственность и иные необходимые</w:t>
      </w:r>
      <w:r w:rsidR="003604BB" w:rsidRPr="00834C29">
        <w:rPr>
          <w:rFonts w:ascii="Times New Roman" w:eastAsia="Times New Roman" w:hAnsi="Times New Roman" w:cs="Times New Roman"/>
          <w:sz w:val="28"/>
          <w:szCs w:val="28"/>
        </w:rPr>
        <w:t xml:space="preserve"> данные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для архивного поиска).</w:t>
      </w:r>
    </w:p>
    <w:p w:rsidR="00726C35" w:rsidRPr="00834C29" w:rsidRDefault="00726C35" w:rsidP="004D43C9">
      <w:pPr>
        <w:pStyle w:val="a8"/>
        <w:widowControl w:val="0"/>
        <w:tabs>
          <w:tab w:val="left" w:pos="1134"/>
        </w:tabs>
        <w:autoSpaceDE w:val="0"/>
        <w:autoSpaceDN w:val="0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Форма заявления приведена в приложении к Административному регламенту.</w:t>
      </w:r>
    </w:p>
    <w:p w:rsidR="00726C35" w:rsidRPr="00834C29" w:rsidRDefault="00726C35" w:rsidP="004D43C9">
      <w:pPr>
        <w:widowControl w:val="0"/>
        <w:autoSpaceDE w:val="0"/>
        <w:autoSpaceDN w:val="0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. К заявлению может быть приложена копия трудовой книжки.</w:t>
      </w:r>
    </w:p>
    <w:p w:rsidR="00726C35" w:rsidRPr="00834C29" w:rsidRDefault="00726C35" w:rsidP="004D43C9">
      <w:pPr>
        <w:widowControl w:val="0"/>
        <w:autoSpaceDE w:val="0"/>
        <w:autoSpaceDN w:val="0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. Документы представляются одним из следующих способов:</w:t>
      </w:r>
    </w:p>
    <w:p w:rsidR="00726C35" w:rsidRPr="00834C29" w:rsidRDefault="00726C35" w:rsidP="004D43C9">
      <w:pPr>
        <w:pStyle w:val="a8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лично заявителем (представителем заявителя) на бумажном носителе в</w:t>
      </w:r>
      <w:r w:rsidRPr="00834C29">
        <w:rPr>
          <w:rFonts w:ascii="Times New Roman" w:hAnsi="Times New Roman" w:cs="Times New Roman"/>
          <w:sz w:val="28"/>
          <w:szCs w:val="28"/>
        </w:rPr>
        <w:t xml:space="preserve"> архивный отдел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или МФЦ;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33"/>
        </w:numPr>
        <w:tabs>
          <w:tab w:val="left" w:pos="709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почтового отправления на бумажном носителе в архивный отдел;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3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форме электронного документа с использованием </w:t>
      </w:r>
      <w:bookmarkStart w:id="12" w:name="P182"/>
      <w:bookmarkEnd w:id="12"/>
      <w:r w:rsidRPr="00834C29">
        <w:rPr>
          <w:rFonts w:ascii="Times New Roman" w:hAnsi="Times New Roman" w:cs="Times New Roman"/>
          <w:bCs/>
          <w:color w:val="000000"/>
          <w:sz w:val="28"/>
          <w:szCs w:val="28"/>
        </w:rPr>
        <w:t>информационно-телекоммуникационных сетей общего пользования, в том числе сети «Интернет».</w:t>
      </w:r>
    </w:p>
    <w:p w:rsidR="00726C35" w:rsidRPr="00834C29" w:rsidRDefault="00726C35" w:rsidP="00726C35">
      <w:pPr>
        <w:pStyle w:val="a8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2.6.</w:t>
      </w:r>
      <w:r w:rsidR="009B6870" w:rsidRPr="00834C29">
        <w:rPr>
          <w:rFonts w:ascii="Times New Roman" w:hAnsi="Times New Roman" w:cs="Times New Roman"/>
          <w:sz w:val="28"/>
          <w:szCs w:val="28"/>
        </w:rPr>
        <w:t>5</w:t>
      </w:r>
      <w:r w:rsidRPr="00834C29">
        <w:rPr>
          <w:rFonts w:ascii="Times New Roman" w:hAnsi="Times New Roman" w:cs="Times New Roman"/>
          <w:sz w:val="28"/>
          <w:szCs w:val="28"/>
        </w:rPr>
        <w:t>. Документы, представляемые заявителем, должны соответствовать следующим требованиям: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фамилия, имя и отчество (при наличии) заявителя, адрес его места жительства (нахождения), телефон (если есть) указаны полностью;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в документах не должно быть подчисток, приписок, зачеркнутых слов и иных неоговоренных исправлений;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726C35" w:rsidRPr="00834C29" w:rsidRDefault="00726C35" w:rsidP="00726C35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2.6.</w:t>
      </w:r>
      <w:r w:rsidR="009B6870" w:rsidRPr="00834C29">
        <w:rPr>
          <w:rFonts w:ascii="Times New Roman" w:hAnsi="Times New Roman" w:cs="Times New Roman"/>
          <w:sz w:val="28"/>
          <w:szCs w:val="28"/>
        </w:rPr>
        <w:t>6</w:t>
      </w:r>
      <w:r w:rsidRPr="00834C29">
        <w:rPr>
          <w:rFonts w:ascii="Times New Roman" w:hAnsi="Times New Roman" w:cs="Times New Roman"/>
          <w:sz w:val="28"/>
          <w:szCs w:val="28"/>
        </w:rPr>
        <w:t>. Запрещено требовать от заявителей: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</w:t>
      </w:r>
      <w:r w:rsidR="007D496C" w:rsidRPr="00834C29">
        <w:rPr>
          <w:rFonts w:ascii="Times New Roman" w:hAnsi="Times New Roman" w:cs="Times New Roman"/>
          <w:sz w:val="28"/>
          <w:szCs w:val="28"/>
        </w:rPr>
        <w:t xml:space="preserve">в том числе подтверждающих внесение заявителем платы за предоставление муниципальной услуги, </w:t>
      </w:r>
      <w:r w:rsidRPr="00834C29">
        <w:rPr>
          <w:rFonts w:ascii="Times New Roman" w:hAnsi="Times New Roman" w:cs="Times New Roman"/>
          <w:sz w:val="28"/>
          <w:szCs w:val="28"/>
        </w:rPr>
        <w:t>которые находятся в распоряжении органов, предоставляющих муниципальн</w:t>
      </w:r>
      <w:r w:rsidR="00E3377A">
        <w:rPr>
          <w:rFonts w:ascii="Times New Roman" w:hAnsi="Times New Roman" w:cs="Times New Roman"/>
          <w:sz w:val="28"/>
          <w:szCs w:val="28"/>
        </w:rPr>
        <w:t>ые</w:t>
      </w:r>
      <w:r w:rsidRPr="00834C29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3377A">
        <w:rPr>
          <w:rFonts w:ascii="Times New Roman" w:hAnsi="Times New Roman" w:cs="Times New Roman"/>
          <w:sz w:val="28"/>
          <w:szCs w:val="28"/>
        </w:rPr>
        <w:t>и</w:t>
      </w:r>
      <w:r w:rsidRPr="00834C29">
        <w:rPr>
          <w:rFonts w:ascii="Times New Roman" w:hAnsi="Times New Roman" w:cs="Times New Roman"/>
          <w:sz w:val="28"/>
          <w:szCs w:val="28"/>
        </w:rPr>
        <w:t xml:space="preserve">, государственных органов, </w:t>
      </w:r>
      <w:r w:rsidR="00E3377A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834C29">
        <w:rPr>
          <w:rFonts w:ascii="Times New Roman" w:hAnsi="Times New Roman" w:cs="Times New Roman"/>
          <w:sz w:val="28"/>
          <w:szCs w:val="28"/>
        </w:rPr>
        <w:t>органов местного самоуправления либо подведомственных органам местного самоуправления организаций;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266F0F" w:rsidRPr="00266F0F" w:rsidRDefault="00266F0F" w:rsidP="00266F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F0F">
        <w:rPr>
          <w:rFonts w:ascii="Times New Roman" w:hAnsi="Times New Roman" w:cs="Times New Roman"/>
          <w:sz w:val="28"/>
          <w:szCs w:val="28"/>
        </w:rPr>
        <w:t>а)</w:t>
      </w:r>
      <w:r w:rsidRPr="00266F0F">
        <w:rPr>
          <w:rFonts w:ascii="Times New Roman" w:hAnsi="Times New Roman" w:cs="Times New Roman"/>
          <w:sz w:val="28"/>
          <w:szCs w:val="28"/>
        </w:rP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66F0F" w:rsidRPr="00266F0F" w:rsidRDefault="00266F0F" w:rsidP="00266F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F0F">
        <w:rPr>
          <w:rFonts w:ascii="Times New Roman" w:hAnsi="Times New Roman" w:cs="Times New Roman"/>
          <w:sz w:val="28"/>
          <w:szCs w:val="28"/>
        </w:rPr>
        <w:t>б)</w:t>
      </w:r>
      <w:r w:rsidRPr="00266F0F">
        <w:rPr>
          <w:rFonts w:ascii="Times New Roman" w:hAnsi="Times New Roman" w:cs="Times New Roman"/>
          <w:sz w:val="28"/>
          <w:szCs w:val="28"/>
        </w:rPr>
        <w:tab/>
        <w:t>наличие ошибок в заявлении о предоставлении муниципальной услуги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66F0F" w:rsidRPr="00266F0F" w:rsidRDefault="00266F0F" w:rsidP="00266F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F0F">
        <w:rPr>
          <w:rFonts w:ascii="Times New Roman" w:hAnsi="Times New Roman" w:cs="Times New Roman"/>
          <w:sz w:val="28"/>
          <w:szCs w:val="28"/>
        </w:rPr>
        <w:t>в)</w:t>
      </w:r>
      <w:r w:rsidRPr="00266F0F">
        <w:rPr>
          <w:rFonts w:ascii="Times New Roman" w:hAnsi="Times New Roman" w:cs="Times New Roman"/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66F0F" w:rsidRDefault="00266F0F" w:rsidP="00266F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F0F">
        <w:rPr>
          <w:rFonts w:ascii="Times New Roman" w:hAnsi="Times New Roman" w:cs="Times New Roman"/>
          <w:sz w:val="28"/>
          <w:szCs w:val="28"/>
        </w:rPr>
        <w:t>г)</w:t>
      </w:r>
      <w:r w:rsidRPr="00266F0F">
        <w:rPr>
          <w:rFonts w:ascii="Times New Roman" w:hAnsi="Times New Roman" w:cs="Times New Roman"/>
          <w:sz w:val="28"/>
          <w:szCs w:val="28"/>
        </w:rPr>
        <w:tab/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</w:t>
      </w:r>
      <w:r w:rsidRPr="00266F0F">
        <w:rPr>
          <w:rFonts w:ascii="Times New Roman" w:hAnsi="Times New Roman" w:cs="Times New Roman"/>
          <w:sz w:val="28"/>
          <w:szCs w:val="28"/>
        </w:rPr>
        <w:lastRenderedPageBreak/>
        <w:t>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D496C" w:rsidRPr="00834C29" w:rsidRDefault="007D496C" w:rsidP="00266F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2.6.</w:t>
      </w:r>
      <w:r w:rsidR="009B6870" w:rsidRPr="00834C29">
        <w:rPr>
          <w:rFonts w:ascii="Times New Roman" w:hAnsi="Times New Roman" w:cs="Times New Roman"/>
          <w:sz w:val="28"/>
          <w:szCs w:val="28"/>
        </w:rPr>
        <w:t>7</w:t>
      </w:r>
      <w:r w:rsidRPr="00834C29">
        <w:rPr>
          <w:rFonts w:ascii="Times New Roman" w:hAnsi="Times New Roman" w:cs="Times New Roman"/>
          <w:sz w:val="28"/>
          <w:szCs w:val="28"/>
        </w:rPr>
        <w:t>. В распоряжении государственных органов и иных органов местного самоуправления отсутствуют документы, необходимые для предоставления муниципальной услуги. Заявитель их представляет вместе с заявлением.</w:t>
      </w:r>
    </w:p>
    <w:p w:rsidR="007436EB" w:rsidRPr="003008A7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436EB" w:rsidRPr="00142DB0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2.7. Исчерпывающий перечень оснований для отказа в приеме </w:t>
      </w:r>
    </w:p>
    <w:p w:rsidR="007436EB" w:rsidRPr="00142DB0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документов, необходимых для предоставления муниципальной услуги</w:t>
      </w:r>
    </w:p>
    <w:p w:rsidR="007436EB" w:rsidRPr="003008A7" w:rsidRDefault="007436EB" w:rsidP="007436EB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436EB" w:rsidRPr="00142DB0" w:rsidRDefault="007436EB" w:rsidP="007436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7436EB" w:rsidRPr="003008A7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436EB" w:rsidRPr="00142DB0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2.8. Исчерпывающий перечень оснований для приостановления </w:t>
      </w:r>
      <w:r w:rsidR="004766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предоставления муниципальной услуги или </w:t>
      </w:r>
      <w:r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отказа в предоставлении муниципальной услуги</w:t>
      </w:r>
    </w:p>
    <w:p w:rsidR="007436EB" w:rsidRPr="003008A7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436EB" w:rsidRPr="00142DB0" w:rsidRDefault="007436EB" w:rsidP="007436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3" w:name="Par187"/>
      <w:bookmarkStart w:id="14" w:name="Par196"/>
      <w:bookmarkEnd w:id="13"/>
      <w:bookmarkEnd w:id="14"/>
      <w:r w:rsidRPr="00142D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:rsidR="007436EB" w:rsidRPr="00142DB0" w:rsidRDefault="007436EB" w:rsidP="007436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2.8.2. Основаниями для отказа в предоставлении муниципальной услуги являются: </w:t>
      </w:r>
    </w:p>
    <w:p w:rsidR="007436EB" w:rsidRPr="00727FBF" w:rsidRDefault="007436EB" w:rsidP="007436EB">
      <w:pPr>
        <w:pStyle w:val="a8"/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27F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несоблюдение требований к оформлению заявления, указанных в пунктах </w:t>
      </w:r>
      <w:r w:rsidR="006104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2.6.1, </w:t>
      </w:r>
      <w:r w:rsidRPr="00727F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2.6.2, 2.6.5 подраздела 2.6 раздела 2 </w:t>
      </w:r>
      <w:r w:rsidR="009E2E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="009E2E25" w:rsidRPr="009E2E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36EB" w:rsidRPr="00142DB0" w:rsidRDefault="007436EB" w:rsidP="007436EB">
      <w:pPr>
        <w:pStyle w:val="a8"/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отсутствие в архивном отделе запрашиваемых сведений.</w:t>
      </w:r>
    </w:p>
    <w:p w:rsidR="007436EB" w:rsidRPr="003008A7" w:rsidRDefault="007436EB" w:rsidP="007436E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436EB" w:rsidRPr="00142DB0" w:rsidRDefault="007436EB" w:rsidP="007436EB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2DB0">
        <w:rPr>
          <w:rFonts w:ascii="Times New Roman" w:hAnsi="Times New Roman" w:cs="Times New Roman"/>
          <w:b/>
          <w:sz w:val="28"/>
          <w:szCs w:val="28"/>
        </w:rPr>
        <w:t>2.9. Разм</w:t>
      </w:r>
      <w:r w:rsidR="004766F4">
        <w:rPr>
          <w:rFonts w:ascii="Times New Roman" w:hAnsi="Times New Roman" w:cs="Times New Roman"/>
          <w:b/>
          <w:sz w:val="28"/>
          <w:szCs w:val="28"/>
        </w:rPr>
        <w:t>ер платы, взимаемой с заявителя</w:t>
      </w:r>
      <w:r w:rsidRPr="00142DB0">
        <w:rPr>
          <w:rFonts w:ascii="Times New Roman" w:hAnsi="Times New Roman" w:cs="Times New Roman"/>
          <w:b/>
          <w:sz w:val="28"/>
          <w:szCs w:val="28"/>
        </w:rPr>
        <w:t xml:space="preserve"> при предоставлении</w:t>
      </w:r>
    </w:p>
    <w:p w:rsidR="007436EB" w:rsidRPr="00142DB0" w:rsidRDefault="007436EB" w:rsidP="007436E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42DB0">
        <w:rPr>
          <w:rFonts w:ascii="Times New Roman" w:hAnsi="Times New Roman" w:cs="Times New Roman"/>
          <w:b/>
          <w:sz w:val="28"/>
          <w:szCs w:val="28"/>
        </w:rPr>
        <w:t>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Смоленской области, муниципальными правовыми актами</w:t>
      </w:r>
    </w:p>
    <w:p w:rsidR="00726C35" w:rsidRPr="003008A7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C35" w:rsidRPr="00834C29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26C35" w:rsidRPr="003008A7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2.10. Максимальный срок ожидания в очереди при подаче </w:t>
      </w:r>
    </w:p>
    <w:p w:rsidR="00726C35" w:rsidRPr="00834C29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заявления о предоставлении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26C35" w:rsidRPr="007436EB" w:rsidRDefault="00726C35" w:rsidP="00726C35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2.10.1.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pacing w:val="-2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lastRenderedPageBreak/>
        <w:t xml:space="preserve">2.10.2. </w:t>
      </w:r>
      <w:r w:rsidRPr="00834C29">
        <w:rPr>
          <w:rFonts w:ascii="Times New Roman" w:hAnsi="Times New Roman" w:cs="Times New Roman"/>
          <w:spacing w:val="-2"/>
          <w:sz w:val="28"/>
          <w:szCs w:val="28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726C35" w:rsidRPr="00834C29" w:rsidRDefault="004766F4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Инвалиды пропускаются б</w:t>
      </w:r>
      <w:r w:rsidR="00726C35" w:rsidRPr="00834C2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26C35" w:rsidRPr="00834C29">
        <w:rPr>
          <w:rFonts w:ascii="Times New Roman" w:hAnsi="Times New Roman" w:cs="Times New Roman"/>
          <w:sz w:val="28"/>
          <w:szCs w:val="28"/>
        </w:rPr>
        <w:t xml:space="preserve"> очереди.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2.11. Срок регистрации заявления о предоставлении муниципальной услуги, в том числе в электронной форме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26C35" w:rsidRPr="00834C29" w:rsidRDefault="003A1453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2.11.1. </w:t>
      </w:r>
      <w:r w:rsidR="004D43C9" w:rsidRPr="00834C29">
        <w:rPr>
          <w:rFonts w:ascii="Times New Roman" w:hAnsi="Times New Roman" w:cs="Times New Roman"/>
          <w:sz w:val="28"/>
          <w:szCs w:val="28"/>
        </w:rPr>
        <w:t xml:space="preserve">Срок регистрации заявления не должен превышать </w:t>
      </w:r>
      <w:r w:rsidR="00E00402" w:rsidRPr="002C616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104F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00D4A" w:rsidRPr="002C6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04F4">
        <w:rPr>
          <w:rFonts w:ascii="Times New Roman" w:hAnsi="Times New Roman" w:cs="Times New Roman"/>
          <w:color w:val="000000" w:themeColor="text1"/>
          <w:sz w:val="28"/>
          <w:szCs w:val="28"/>
        </w:rPr>
        <w:t>минут</w:t>
      </w:r>
      <w:r w:rsidR="00900D4A" w:rsidRPr="002C61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43C9" w:rsidRPr="00834C29">
        <w:rPr>
          <w:rFonts w:ascii="Times New Roman" w:hAnsi="Times New Roman" w:cs="Times New Roman"/>
          <w:sz w:val="28"/>
          <w:szCs w:val="28"/>
        </w:rPr>
        <w:t>с момента его поступления.</w:t>
      </w:r>
    </w:p>
    <w:p w:rsidR="003A1453" w:rsidRPr="00834C29" w:rsidRDefault="003A1453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2.11.2. Порядок регистрации заявления установлен подразделом 3.1 раздела 3 Административного регламента.</w:t>
      </w:r>
    </w:p>
    <w:p w:rsidR="007D496C" w:rsidRPr="00834C29" w:rsidRDefault="007D496C" w:rsidP="00726C35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2.12. Требования к помещениям, в которых предоставляется</w:t>
      </w:r>
    </w:p>
    <w:p w:rsidR="00726C35" w:rsidRPr="00834C29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</w:t>
      </w:r>
    </w:p>
    <w:p w:rsidR="004766F4" w:rsidRDefault="00726C35" w:rsidP="004766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с законодательством Российской Федерации</w:t>
      </w:r>
      <w:r w:rsidR="004766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C35" w:rsidRPr="00834C29" w:rsidRDefault="00726C35" w:rsidP="004766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о социальной защите инвалидов</w:t>
      </w:r>
    </w:p>
    <w:p w:rsidR="00726C35" w:rsidRPr="00834C29" w:rsidRDefault="00726C35" w:rsidP="00726C35">
      <w:pPr>
        <w:tabs>
          <w:tab w:val="center" w:pos="5457"/>
          <w:tab w:val="left" w:pos="8025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2.12.1. Помещения, в которых предоставляется муниципальная услуга, должны быть оборудованы отдельными входами для свободного доступа заявителей в помещени</w:t>
      </w:r>
      <w:r w:rsidR="00B07080">
        <w:rPr>
          <w:rFonts w:ascii="Times New Roman" w:hAnsi="Times New Roman" w:cs="Times New Roman"/>
          <w:sz w:val="28"/>
          <w:szCs w:val="28"/>
        </w:rPr>
        <w:t>я</w:t>
      </w:r>
      <w:r w:rsidRPr="00834C29">
        <w:rPr>
          <w:rFonts w:ascii="Times New Roman" w:hAnsi="Times New Roman" w:cs="Times New Roman"/>
          <w:sz w:val="28"/>
          <w:szCs w:val="28"/>
        </w:rPr>
        <w:t>, а также средствами, обеспечивающими беспрепятственный доступ инвалидов (кнопка-вызов).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Центральны</w:t>
      </w:r>
      <w:r w:rsidR="005E377D">
        <w:rPr>
          <w:rFonts w:ascii="Times New Roman" w:hAnsi="Times New Roman" w:cs="Times New Roman"/>
          <w:sz w:val="28"/>
          <w:szCs w:val="28"/>
        </w:rPr>
        <w:t>й</w:t>
      </w:r>
      <w:r w:rsidRPr="00834C29">
        <w:rPr>
          <w:rFonts w:ascii="Times New Roman" w:hAnsi="Times New Roman" w:cs="Times New Roman"/>
          <w:sz w:val="28"/>
          <w:szCs w:val="28"/>
        </w:rPr>
        <w:t xml:space="preserve"> вход в помещени</w:t>
      </w:r>
      <w:r w:rsidR="005E377D">
        <w:rPr>
          <w:rFonts w:ascii="Times New Roman" w:hAnsi="Times New Roman" w:cs="Times New Roman"/>
          <w:sz w:val="28"/>
          <w:szCs w:val="28"/>
        </w:rPr>
        <w:t>е</w:t>
      </w:r>
      <w:r w:rsidRPr="00834C29">
        <w:rPr>
          <w:rFonts w:ascii="Times New Roman" w:hAnsi="Times New Roman" w:cs="Times New Roman"/>
          <w:sz w:val="28"/>
          <w:szCs w:val="28"/>
        </w:rPr>
        <w:t>, в котор</w:t>
      </w:r>
      <w:r w:rsidR="005E377D">
        <w:rPr>
          <w:rFonts w:ascii="Times New Roman" w:hAnsi="Times New Roman" w:cs="Times New Roman"/>
          <w:sz w:val="28"/>
          <w:szCs w:val="28"/>
        </w:rPr>
        <w:t>ом</w:t>
      </w:r>
      <w:r w:rsidRPr="00834C29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долж</w:t>
      </w:r>
      <w:r w:rsidR="005E377D">
        <w:rPr>
          <w:rFonts w:ascii="Times New Roman" w:hAnsi="Times New Roman" w:cs="Times New Roman"/>
          <w:sz w:val="28"/>
          <w:szCs w:val="28"/>
        </w:rPr>
        <w:t>е</w:t>
      </w:r>
      <w:r w:rsidRPr="00834C29">
        <w:rPr>
          <w:rFonts w:ascii="Times New Roman" w:hAnsi="Times New Roman" w:cs="Times New Roman"/>
          <w:sz w:val="28"/>
          <w:szCs w:val="28"/>
        </w:rPr>
        <w:t>н быть оборудован информационн</w:t>
      </w:r>
      <w:r w:rsidR="005E377D">
        <w:rPr>
          <w:rFonts w:ascii="Times New Roman" w:hAnsi="Times New Roman" w:cs="Times New Roman"/>
          <w:sz w:val="28"/>
          <w:szCs w:val="28"/>
        </w:rPr>
        <w:t>ой</w:t>
      </w:r>
      <w:r w:rsidRPr="00834C29">
        <w:rPr>
          <w:rFonts w:ascii="Times New Roman" w:hAnsi="Times New Roman" w:cs="Times New Roman"/>
          <w:sz w:val="28"/>
          <w:szCs w:val="28"/>
        </w:rPr>
        <w:t xml:space="preserve"> табличк</w:t>
      </w:r>
      <w:r w:rsidR="005E377D">
        <w:rPr>
          <w:rFonts w:ascii="Times New Roman" w:hAnsi="Times New Roman" w:cs="Times New Roman"/>
          <w:sz w:val="28"/>
          <w:szCs w:val="28"/>
        </w:rPr>
        <w:t>ой</w:t>
      </w:r>
      <w:r w:rsidRPr="00834C29">
        <w:rPr>
          <w:rFonts w:ascii="Times New Roman" w:hAnsi="Times New Roman" w:cs="Times New Roman"/>
          <w:sz w:val="28"/>
          <w:szCs w:val="28"/>
        </w:rPr>
        <w:t xml:space="preserve"> (вывеск</w:t>
      </w:r>
      <w:r w:rsidR="00E677DF">
        <w:rPr>
          <w:rFonts w:ascii="Times New Roman" w:hAnsi="Times New Roman" w:cs="Times New Roman"/>
          <w:sz w:val="28"/>
          <w:szCs w:val="28"/>
        </w:rPr>
        <w:t>ой</w:t>
      </w:r>
      <w:r w:rsidRPr="00834C29">
        <w:rPr>
          <w:rFonts w:ascii="Times New Roman" w:hAnsi="Times New Roman" w:cs="Times New Roman"/>
          <w:sz w:val="28"/>
          <w:szCs w:val="28"/>
        </w:rPr>
        <w:t>), содержащ</w:t>
      </w:r>
      <w:r w:rsidR="00E677DF">
        <w:rPr>
          <w:rFonts w:ascii="Times New Roman" w:hAnsi="Times New Roman" w:cs="Times New Roman"/>
          <w:sz w:val="28"/>
          <w:szCs w:val="28"/>
        </w:rPr>
        <w:t>ей</w:t>
      </w:r>
      <w:r w:rsidRPr="00834C29">
        <w:rPr>
          <w:rFonts w:ascii="Times New Roman" w:hAnsi="Times New Roman" w:cs="Times New Roman"/>
          <w:sz w:val="28"/>
          <w:szCs w:val="28"/>
        </w:rPr>
        <w:t xml:space="preserve"> информацию о наименовании, графике работы органов, предоставляющих муниципальную услугу.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У входа в каждое из помещений размещается табличка с наименованием помещения.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установленным санитарно-эпидемиологическим правилам и нормативам.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оборудуются средствами противопожарной защиты.</w:t>
      </w:r>
    </w:p>
    <w:p w:rsidR="00726C35" w:rsidRPr="00834C29" w:rsidRDefault="00726C35" w:rsidP="00726C35">
      <w:pPr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color w:val="000000"/>
          <w:sz w:val="28"/>
          <w:szCs w:val="28"/>
        </w:rPr>
        <w:t>В помещени</w:t>
      </w:r>
      <w:r w:rsidR="00B07080">
        <w:rPr>
          <w:rFonts w:ascii="Times New Roman" w:hAnsi="Times New Roman" w:cs="Times New Roman"/>
          <w:color w:val="000000"/>
          <w:sz w:val="28"/>
          <w:szCs w:val="28"/>
        </w:rPr>
        <w:t>ях</w:t>
      </w:r>
      <w:r w:rsidRPr="00834C29">
        <w:rPr>
          <w:rFonts w:ascii="Times New Roman" w:hAnsi="Times New Roman" w:cs="Times New Roman"/>
          <w:color w:val="000000"/>
          <w:sz w:val="28"/>
          <w:szCs w:val="28"/>
        </w:rPr>
        <w:t>, в котор</w:t>
      </w:r>
      <w:r w:rsidR="00B0708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834C29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предоставляется муниципальная услуга, обеспечивается:</w:t>
      </w:r>
    </w:p>
    <w:p w:rsidR="00726C35" w:rsidRPr="00834C29" w:rsidRDefault="00726C35" w:rsidP="00726C35">
      <w:pPr>
        <w:pStyle w:val="a8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26C35" w:rsidRPr="00834C29" w:rsidRDefault="00726C35" w:rsidP="00726C35">
      <w:pPr>
        <w:pStyle w:val="a8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с учетом ограничений их жизнедеятельности;</w:t>
      </w:r>
    </w:p>
    <w:p w:rsidR="00726C35" w:rsidRPr="00834C29" w:rsidRDefault="00726C35" w:rsidP="00726C35">
      <w:pPr>
        <w:pStyle w:val="a8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lastRenderedPageBreak/>
        <w:t>допуск сурдопереводчика и тифлосурдопереводчика при предоставлении инвалиду муниципальной услуги;</w:t>
      </w:r>
    </w:p>
    <w:p w:rsidR="00726C35" w:rsidRPr="00834C29" w:rsidRDefault="00726C35" w:rsidP="00726C35">
      <w:pPr>
        <w:pStyle w:val="a8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</w:t>
      </w:r>
      <w:bookmarkStart w:id="15" w:name="Par219"/>
      <w:bookmarkEnd w:id="15"/>
      <w:r w:rsidRPr="00834C29">
        <w:rPr>
          <w:rFonts w:ascii="Times New Roman" w:hAnsi="Times New Roman" w:cs="Times New Roman"/>
          <w:sz w:val="28"/>
          <w:szCs w:val="28"/>
        </w:rPr>
        <w:t>политики и нормативно-правовому регулированию в сфере социальной защиты населения;</w:t>
      </w:r>
    </w:p>
    <w:p w:rsidR="00726C35" w:rsidRPr="00834C29" w:rsidRDefault="00726C35" w:rsidP="00726C35">
      <w:pPr>
        <w:pStyle w:val="a8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834C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ответственным специалистом </w:t>
      </w:r>
      <w:r w:rsidRPr="00834C29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заявителями.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2.12.2. Прием заявителей осуществляется в специально выделенных для этих целей помещениях.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 номера кабинета.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Каждое рабочее место сотрудника архивного отдела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При организации рабочих мест должна быть предусмотрена возможность свободного входа и выхода из помещения при необходимости.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2.12.3. </w:t>
      </w:r>
      <w:r w:rsidRPr="00834C29">
        <w:rPr>
          <w:rFonts w:ascii="Times New Roman" w:hAnsi="Times New Roman" w:cs="Times New Roman"/>
          <w:spacing w:val="-4"/>
          <w:sz w:val="28"/>
          <w:szCs w:val="28"/>
        </w:rPr>
        <w:t>Места информирования, предназначенные для ознакомления граждан с информационными материалами (образцы заполнения документов, бланки заявлений), оборудуются информационными стендами, стульями и столами (стойками) для возможности оформления документов, канцелярскими принадлежностями.</w:t>
      </w:r>
    </w:p>
    <w:p w:rsidR="00726C35" w:rsidRPr="00834C29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2.13. Показатели доступности и качества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2.13.1. Показателями доступности предоставления муниципальной услуги являются: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pacing w:val="-4"/>
          <w:sz w:val="28"/>
          <w:szCs w:val="28"/>
        </w:rPr>
        <w:t>транспортная доступность мест предоставления муниципальной услуги;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к помещениям, в которых предоставляется муниципальная услуга;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размещение информации о порядке предоставления муниципальной услуги в сети «Интернет»;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возможность получения услуги в МФЦ, в том числе посредством запроса о предоставлении нескольких муниципальных услуг в МФЦ (комплексный запрос).</w:t>
      </w:r>
    </w:p>
    <w:p w:rsidR="00726C35" w:rsidRPr="00834C29" w:rsidRDefault="00726C35" w:rsidP="00726C3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2.13.2. Показателями качества предоставления муниципальной услуги являются: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соблюдение стандарта предоставления муниципальной услуги;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количество взаимодействий гражданина или заявителя с должностными лицами при предоставлении муниципальной услуги и их продолжительность;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lastRenderedPageBreak/>
        <w:t>возможность получения информации о ходе предоставления муниципальной услуги.</w:t>
      </w:r>
    </w:p>
    <w:p w:rsidR="00726C35" w:rsidRPr="00BD4F98" w:rsidRDefault="00726C35" w:rsidP="00726C35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BD4F98" w:rsidRDefault="00726C35" w:rsidP="00726C3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BD4F98">
        <w:rPr>
          <w:rFonts w:ascii="Times New Roman" w:hAnsi="Times New Roman" w:cs="Times New Roman"/>
          <w:b/>
          <w:sz w:val="28"/>
          <w:szCs w:val="28"/>
        </w:rPr>
        <w:t>2.14. Иные требования, в том числе учитывающие особенности</w:t>
      </w:r>
      <w:r w:rsidRPr="00BD4F9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D4F98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в МФЦ и особенности предоставления муниципальной услуги в электронной форме</w:t>
      </w:r>
    </w:p>
    <w:p w:rsidR="00726C35" w:rsidRPr="00BD4F98" w:rsidRDefault="00726C35" w:rsidP="00726C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6C35" w:rsidRPr="00BD4F98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98">
        <w:rPr>
          <w:rFonts w:ascii="Times New Roman" w:hAnsi="Times New Roman" w:cs="Times New Roman"/>
          <w:sz w:val="28"/>
          <w:szCs w:val="28"/>
        </w:rPr>
        <w:t>2.14.1. При предоставлении муниципальной услуги архивный отдел осуществляет взаимодействие с МФЦ в соответствии с заключенным между ними соглашением о взаимодействии.</w:t>
      </w:r>
    </w:p>
    <w:p w:rsidR="00726C35" w:rsidRPr="00BD4F98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98">
        <w:rPr>
          <w:rFonts w:ascii="Times New Roman" w:hAnsi="Times New Roman" w:cs="Times New Roman"/>
          <w:sz w:val="28"/>
          <w:szCs w:val="28"/>
        </w:rPr>
        <w:t>2.14.2. Обеспечение возможности получения гражданами или заявителями информации и обеспечение доступа заявителей к сведениям о муниципальной</w:t>
      </w:r>
      <w:r w:rsidRPr="00BD4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4F98">
        <w:rPr>
          <w:rFonts w:ascii="Times New Roman" w:hAnsi="Times New Roman" w:cs="Times New Roman"/>
          <w:sz w:val="28"/>
          <w:szCs w:val="28"/>
        </w:rPr>
        <w:t>услуге, размещаемым на Едином портале и Региональном портале.</w:t>
      </w:r>
    </w:p>
    <w:p w:rsidR="00726C35" w:rsidRPr="00BD4F98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98">
        <w:rPr>
          <w:rFonts w:ascii="Times New Roman" w:hAnsi="Times New Roman" w:cs="Times New Roman"/>
          <w:sz w:val="28"/>
          <w:szCs w:val="28"/>
        </w:rPr>
        <w:t>2.14.3. Обеспечение доступа гражданина или заявителя к форме заявления для копирования и заполнения в электронном виде с использованием Единого портала и Регионального портала.</w:t>
      </w:r>
    </w:p>
    <w:p w:rsidR="00726C35" w:rsidRPr="00BD4F98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98">
        <w:rPr>
          <w:rFonts w:ascii="Times New Roman" w:hAnsi="Times New Roman" w:cs="Times New Roman"/>
          <w:sz w:val="28"/>
          <w:szCs w:val="28"/>
        </w:rPr>
        <w:t>2.14.4. Обеспечение записи на прием в МФЦ для подачи заявления.</w:t>
      </w:r>
    </w:p>
    <w:p w:rsidR="00726C35" w:rsidRPr="00BD4F98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F98">
        <w:rPr>
          <w:rFonts w:ascii="Times New Roman" w:hAnsi="Times New Roman" w:cs="Times New Roman"/>
          <w:sz w:val="28"/>
          <w:szCs w:val="28"/>
        </w:rPr>
        <w:t xml:space="preserve">2.14.5. Обеспечение возможности осуществления оценки качества предоставления </w:t>
      </w:r>
      <w:r w:rsidR="00174238" w:rsidRPr="00BD4F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D4F98">
        <w:rPr>
          <w:rFonts w:ascii="Times New Roman" w:hAnsi="Times New Roman" w:cs="Times New Roman"/>
          <w:sz w:val="28"/>
          <w:szCs w:val="28"/>
        </w:rPr>
        <w:t>услуги.</w:t>
      </w:r>
    </w:p>
    <w:p w:rsidR="00726C35" w:rsidRPr="00BD4F98" w:rsidRDefault="00726C35" w:rsidP="00726C3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F98">
        <w:rPr>
          <w:rFonts w:ascii="Times New Roman" w:hAnsi="Times New Roman" w:cs="Times New Roman"/>
          <w:sz w:val="28"/>
          <w:szCs w:val="28"/>
        </w:rPr>
        <w:t>2.14.6.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726C35" w:rsidRPr="00BD4F98" w:rsidRDefault="00726C35" w:rsidP="00726C3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6" w:name="Par238"/>
      <w:bookmarkEnd w:id="16"/>
    </w:p>
    <w:p w:rsidR="007D496C" w:rsidRPr="00BD4F98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BD4F9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D496C" w:rsidRPr="00BD4F98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 (ДЕЙСТВИЙ), ТРЕБОВАНИ</w:t>
      </w:r>
      <w:r w:rsidR="00E677D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D496C" w:rsidRPr="00BD4F98">
        <w:rPr>
          <w:rFonts w:ascii="Times New Roman" w:hAnsi="Times New Roman" w:cs="Times New Roman"/>
          <w:b/>
          <w:bCs/>
          <w:sz w:val="28"/>
          <w:szCs w:val="28"/>
        </w:rPr>
        <w:t xml:space="preserve">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7D496C" w:rsidRPr="00BD4F98" w:rsidRDefault="007D496C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26C35" w:rsidRPr="00BD4F98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административных процедур</w:t>
      </w:r>
      <w:r w:rsidR="003A1453" w:rsidRPr="00BD4F98">
        <w:rPr>
          <w:rFonts w:ascii="Times New Roman" w:eastAsia="Times New Roman" w:hAnsi="Times New Roman" w:cs="Times New Roman"/>
          <w:sz w:val="28"/>
          <w:szCs w:val="28"/>
        </w:rPr>
        <w:t xml:space="preserve"> (действий)</w:t>
      </w:r>
      <w:r w:rsidRPr="00BD4F98">
        <w:rPr>
          <w:rFonts w:ascii="Times New Roman" w:eastAsia="Times New Roman" w:hAnsi="Times New Roman" w:cs="Times New Roman"/>
          <w:sz w:val="28"/>
          <w:szCs w:val="28"/>
        </w:rPr>
        <w:t xml:space="preserve"> по предоставлению муниципальной услуги:</w:t>
      </w:r>
    </w:p>
    <w:p w:rsidR="00726C35" w:rsidRPr="00BD4F98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с прилагаемыми документами;</w:t>
      </w:r>
    </w:p>
    <w:p w:rsidR="00726C35" w:rsidRPr="00BD4F98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рассмотрение документов, представленных заявителем (представителем заявителя);</w:t>
      </w:r>
    </w:p>
    <w:p w:rsidR="00726C35" w:rsidRPr="00BD4F98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выдаче архивной справки, </w:t>
      </w:r>
      <w:r w:rsidR="00B07080" w:rsidRPr="00BD4F98">
        <w:rPr>
          <w:rFonts w:ascii="Times New Roman" w:eastAsia="Times New Roman" w:hAnsi="Times New Roman" w:cs="Times New Roman"/>
          <w:sz w:val="28"/>
          <w:szCs w:val="28"/>
        </w:rPr>
        <w:t xml:space="preserve">архивной выписки, </w:t>
      </w:r>
      <w:r w:rsidRPr="00BD4F98">
        <w:rPr>
          <w:rFonts w:ascii="Times New Roman" w:eastAsia="Times New Roman" w:hAnsi="Times New Roman" w:cs="Times New Roman"/>
          <w:sz w:val="28"/>
          <w:szCs w:val="28"/>
        </w:rPr>
        <w:t>архивной копии, информационного письма;</w:t>
      </w:r>
    </w:p>
    <w:p w:rsidR="00726C35" w:rsidRPr="00BD4F98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результатов предоставления муниципальной услуги.</w:t>
      </w:r>
    </w:p>
    <w:p w:rsidR="00B07080" w:rsidRPr="00BD4F98" w:rsidRDefault="00B07080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7080" w:rsidRDefault="00B07080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7DF" w:rsidRPr="00BD4F98" w:rsidRDefault="00E677DF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7080" w:rsidRPr="00BD4F98" w:rsidRDefault="00B07080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3.1. Прием и регистрация заявления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>с прилагаемыми документами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3.1.1. Основанием для начала административной процедуры приема и регистрации заявления с прилагаемыми документами является </w:t>
      </w: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обращение заявителя лично в архивный отдел или МФЦ либо поступление заявления с прилагаемыми документами по почте, по электронной почте в архивный отдел.</w:t>
      </w:r>
    </w:p>
    <w:p w:rsidR="00726C35" w:rsidRPr="00834C29" w:rsidRDefault="00726C35" w:rsidP="00726C3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>3.1.2. Сотрудник архивного отдела или МФЦ</w:t>
      </w:r>
      <w:r w:rsidR="008E1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регистрирует заявление (присваивает входящий номер),</w:t>
      </w: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проверяет правильность</w:t>
      </w:r>
      <w:r w:rsidRPr="00834C29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оформления заявления и документы, которые к нему предъявляются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или прилагаются</w:t>
      </w:r>
      <w:r w:rsidR="008E1CCC">
        <w:rPr>
          <w:rFonts w:ascii="Times New Roman" w:eastAsia="Times New Roman" w:hAnsi="Times New Roman" w:cs="Times New Roman"/>
          <w:sz w:val="28"/>
          <w:szCs w:val="28"/>
        </w:rPr>
        <w:t>, при личном обращении заявителя передает ему копию заявления с отметкой о регистрации</w:t>
      </w: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E1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 выполнения указанных в пункте 3.1.2 настоящего подраздела административных действий </w:t>
      </w:r>
      <w:r w:rsidR="00387918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должен превышать 15 минут.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3.1.3.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При отсутствии в заявлении необходимых сведений и документов, указанных в пунктах 2.6.2, 2.6.5 подраздела 2.6 раздела 2 Административного регламента, заявителю дается устная консультация при личном обращении или направляется информационное письмо, если заявление поступило заочно</w:t>
      </w:r>
      <w:r w:rsidR="007D496C" w:rsidRPr="00834C29">
        <w:rPr>
          <w:rFonts w:ascii="Times New Roman" w:eastAsia="Times New Roman" w:hAnsi="Times New Roman" w:cs="Times New Roman"/>
          <w:sz w:val="28"/>
          <w:szCs w:val="28"/>
        </w:rPr>
        <w:t xml:space="preserve"> (посредством почтовой или электронной связи)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, с разъяснением того, какие сведения необходимы в заявлении и какие документы к нему предъявляются или прилагаются.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P378"/>
      <w:bookmarkEnd w:id="17"/>
      <w:r w:rsidRPr="00834C29">
        <w:rPr>
          <w:rFonts w:ascii="Times New Roman" w:eastAsia="Times New Roman" w:hAnsi="Times New Roman" w:cs="Times New Roman"/>
          <w:sz w:val="28"/>
          <w:szCs w:val="28"/>
        </w:rPr>
        <w:t>3.1.4. Сотрудник архивного отдела или МФЦ регистрирует заявление в установленном порядке в журнале регистрации заявлений.</w:t>
      </w:r>
    </w:p>
    <w:p w:rsidR="00726C35" w:rsidRPr="00834C29" w:rsidRDefault="00726C35" w:rsidP="00726C35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3.1.5. </w:t>
      </w:r>
      <w:r w:rsidRPr="00834C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Максимальный срок выполнения административной процедуры, предусмотренной настоящим подразделом, не должен </w:t>
      </w:r>
      <w:r w:rsidRPr="002C616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превышать 1 рабочего дня</w:t>
      </w:r>
      <w:r w:rsidRPr="00834C29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:rsidR="00726C35" w:rsidRPr="00834C29" w:rsidRDefault="00726C35" w:rsidP="00726C35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3.1.6. Процедура приема и регистрации документов в МФЦ осуществляется в соответствии с требованиями регламента деятельности специалистов МФЦ, утвержденного приказом директора МФЦ. МФЦ обеспечивает передачу комплекта документов заявителя в архивный отдел в установленном порядке, предусмотренном соответствующим соглашением о взаимодействии.</w:t>
      </w:r>
      <w:bookmarkStart w:id="18" w:name="P391"/>
      <w:bookmarkEnd w:id="18"/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>3.2. Рассмотрение документов, представленных заявителем (представителем заявителя)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рассмотрения документов, представленных заявителем (представителем заявителя), является регистрация сотрудником архивного отдела заявления 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прилагаем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ыми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3.2.2. Сотрудник архивного отдела, ответственный за рассмотрение заявления (документов), определяет, в каком архивном фонде находятся сведения, необходимые для исполнения заявления.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3.2.3. Максимальный срок выполнения административной процедуры, предусмотренной настоящим подразделом, составляет </w:t>
      </w:r>
      <w:r w:rsidRPr="002C61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рабочий день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19" w:name="P418"/>
      <w:bookmarkStart w:id="20" w:name="P431"/>
      <w:bookmarkStart w:id="21" w:name="P443"/>
      <w:bookmarkEnd w:id="19"/>
      <w:bookmarkEnd w:id="20"/>
      <w:bookmarkEnd w:id="21"/>
    </w:p>
    <w:p w:rsidR="00726C35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7918" w:rsidRPr="00834C29" w:rsidRDefault="00387918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3.3. Принятие решения о выдаче архивной справки,</w:t>
      </w:r>
    </w:p>
    <w:p w:rsidR="00726C35" w:rsidRPr="00834C29" w:rsidRDefault="00174238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>архивной выписки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26C35" w:rsidRPr="00834C29">
        <w:rPr>
          <w:rFonts w:ascii="Times New Roman" w:eastAsia="Times New Roman" w:hAnsi="Times New Roman" w:cs="Times New Roman"/>
          <w:b/>
          <w:sz w:val="28"/>
          <w:szCs w:val="28"/>
        </w:rPr>
        <w:t>архивной копии, информационного письма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принятия решения о выдаче архивной справки, 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>архивной выписки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архивной копии, является наличие в документах архивного фонда запрашиваемых сведений.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3.3.2. Сотрудник архивного отдела на основании принятого решения о возможности исполнения заявления по документам архивного отдела подготавливает архивную справку, 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>архивную выписку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архивную копию в течение 30 рабочих дней. 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Срок исполнения заявления может быть продлен не более чем на 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30 рабочих дней с уведомлением об этом заявителя.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3.3.3. В случае отсутствия в архивном отделе запрашиваемых заявителем сведений сотрудником архивного отдела подготавливается информационное письмо в течение 5 рабочих дней. 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3.3.4. Архивная справка, 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>архивная выписка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архивная копия, информационное письмо заверяются подписью уполномоченного должностного лица и печатью в течение 1 рабочего дня.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3.4. Выдача (направление) результатов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предоставления муниципальной услуги</w:t>
      </w:r>
    </w:p>
    <w:p w:rsidR="00726C35" w:rsidRPr="007436EB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3.4.1. Основанием для начала административной процедуры выдачи (направления) результатов предоставления муниципальной услуги является подготовка архивной справки, архивной выписки</w:t>
      </w:r>
      <w:r w:rsidR="001742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4238"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архивной копии </w:t>
      </w: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либо оформление информационного письма.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3.4.2. В случае если в заявлении указано, что получение документов, являющихся результатом предоставления муниципальной услуги, будет осуществляться в архивном отделе, сотрудник архивного отдела, ответственный за рассмотрение заявления (документов), при личном обращении: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проверяет документ, удостоверяющий личность заявителя (представителя заявителя);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проверяет полномочия представителя заявителя (в случае если результат предоставления муниципальной услуги получает представитель заявителя);</w:t>
      </w:r>
    </w:p>
    <w:p w:rsidR="00726C35" w:rsidRPr="00834C29" w:rsidRDefault="00726C35" w:rsidP="00726C35">
      <w:pPr>
        <w:pStyle w:val="a8"/>
        <w:widowControl w:val="0"/>
        <w:numPr>
          <w:ilvl w:val="0"/>
          <w:numId w:val="14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выдает заявителю архивную справку, 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>архивную выписку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архивную копию, информационное письмо.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3.4.3. В случае если в заявлении заявителем (представителем заявителя) указано на получение документов, являющихся результатом предоставления муниципальной услуги, посредством почтовой связи архивная справка, архивная выписка, 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>архивная копия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74238" w:rsidRPr="0083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информационное письмо направляются сотрудником архивного отдела,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726C35" w:rsidRPr="00834C29" w:rsidRDefault="00726C35" w:rsidP="00726C35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P469"/>
      <w:bookmarkEnd w:id="22"/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3.4.4. В случае если заявление и приложенные к нему документы поступили через МФЦ, сотрудник архивного отдела, ответственный за рассмотрение заявления (документов), </w:t>
      </w:r>
      <w:r w:rsidRPr="00834C29">
        <w:rPr>
          <w:rFonts w:ascii="Times New Roman" w:eastAsia="Times New Roman" w:hAnsi="Times New Roman" w:cs="Times New Roman"/>
          <w:bCs/>
          <w:sz w:val="28"/>
          <w:szCs w:val="28"/>
        </w:rPr>
        <w:t>в срок не более 1</w:t>
      </w: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рабочего</w:t>
      </w:r>
      <w:r w:rsidRPr="00834C2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color w:val="000000"/>
          <w:sz w:val="28"/>
          <w:szCs w:val="28"/>
        </w:rPr>
        <w:t>дня после принятия решения и регистрации его в установленном порядке направляет результат предоставления муниципальной услуги в МФЦ для дальнейшей выдачи заявителю.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3.4.5.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3.4.6.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726C35" w:rsidRPr="00834C29" w:rsidRDefault="00726C35" w:rsidP="00726C35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3.4.7. Процедура выдачи документов в МФЦ осуществляется в соответствии с требованиями, установленными в регламенте деятельности специалистов МФЦ, утвержденном приказом директора МФЦ. Срок выдачи специалистом МФЦ результата предоставления муниципальной услуги устанавливается в порядке, предусмотренном соответствующим соглашением о взаимодействии.</w:t>
      </w:r>
    </w:p>
    <w:p w:rsidR="002C6161" w:rsidRDefault="002C6161" w:rsidP="00726C35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 xml:space="preserve">3.5. Предоставление в установленном порядке информации заявителям </w:t>
      </w:r>
      <w:r w:rsidR="00174238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 xml:space="preserve">и обеспечение доступа заявителей к сведениям о муниципальной услуге </w:t>
      </w:r>
      <w:r w:rsidR="0017423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>в электронной форме</w:t>
      </w:r>
    </w:p>
    <w:p w:rsidR="00726C35" w:rsidRPr="007436EB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3.5.1. Предоставление в установленном порядке информации заявителям и обеспечение доступа заявителей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«Реестр государственных и муниципальных услуг (функций) Смоленской области» (далее - Реестр) с последующим размещением сведений на Едином портале, Региональном портале.</w:t>
      </w:r>
    </w:p>
    <w:p w:rsidR="00726C35" w:rsidRPr="00834C29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3.5.2. Положение о Едином портале, а также требования к Региональному порталу, порядку размещения на них сведений о муниципальных услугах, а также к перечню указанных сведений устанавливаются Правительством Российской Федерации.</w:t>
      </w:r>
    </w:p>
    <w:p w:rsidR="00726C35" w:rsidRPr="00834C29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3.5.3. С использованием Единого портала, Регионального портала заявителю предоставляется доступ к сведениям о муниципальной услуге, указанным в подразделе 1.3 раздела 1</w:t>
      </w:r>
      <w:r w:rsidR="004D43C9" w:rsidRPr="0083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726C35" w:rsidRPr="00834C29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3.5.4. Сотрудник Администрации города Смоленска, ответственный за размещение сведений о муниципальной услуге, осуществляет размещение сведений о муниципальной услуге в Реестре в соответствии с </w:t>
      </w:r>
      <w:hyperlink r:id="rId10" w:history="1">
        <w:r w:rsidRPr="00834C29">
          <w:rPr>
            <w:rFonts w:ascii="Times New Roman" w:eastAsia="Times New Roman" w:hAnsi="Times New Roman" w:cs="Times New Roman"/>
            <w:sz w:val="28"/>
            <w:szCs w:val="28"/>
          </w:rPr>
          <w:t>Порядком</w:t>
        </w:r>
      </w:hyperlink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и ведения региональных государственных информационных </w:t>
      </w:r>
      <w:r w:rsidRPr="00834C29">
        <w:rPr>
          <w:rFonts w:ascii="Times New Roman" w:eastAsia="Times New Roman" w:hAnsi="Times New Roman" w:cs="Times New Roman"/>
          <w:spacing w:val="-2"/>
          <w:sz w:val="28"/>
          <w:szCs w:val="28"/>
        </w:rPr>
        <w:t>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области», утвержденным распоряжением Администрации Смоленской области от 26.04.2010 № 499-р/адм.</w:t>
      </w:r>
    </w:p>
    <w:p w:rsidR="00726C35" w:rsidRDefault="00726C35" w:rsidP="00726C35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7918" w:rsidRDefault="00726C35" w:rsidP="00726C35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42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4. </w:t>
      </w:r>
      <w:r w:rsidR="007D496C" w:rsidRPr="001742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ФОРМЫ КОНТРОЛЯ ЗА ИСПОЛНЕНИЕМ </w:t>
      </w:r>
    </w:p>
    <w:p w:rsidR="007D496C" w:rsidRPr="00174238" w:rsidRDefault="007D496C" w:rsidP="00726C35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42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АДМИНИСТРАТИВНОГО РЕГЛАМЕНТА</w:t>
      </w:r>
    </w:p>
    <w:p w:rsidR="007D496C" w:rsidRPr="00174238" w:rsidRDefault="007D496C" w:rsidP="00726C35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26C35" w:rsidRPr="00174238" w:rsidRDefault="00174238" w:rsidP="00174238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4238">
        <w:rPr>
          <w:rFonts w:ascii="Times New Roman" w:hAnsi="Times New Roman" w:cs="Times New Roman"/>
          <w:sz w:val="28"/>
          <w:szCs w:val="28"/>
        </w:rPr>
        <w:t xml:space="preserve">4.1. </w:t>
      </w:r>
      <w:r w:rsidR="00726C35"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архивного отдела</w:t>
      </w:r>
      <w:r w:rsidR="00726C35" w:rsidRPr="00174238">
        <w:rPr>
          <w:rFonts w:ascii="Times New Roman" w:hAnsi="Times New Roman" w:cs="Times New Roman"/>
          <w:sz w:val="28"/>
          <w:szCs w:val="28"/>
        </w:rPr>
        <w:t xml:space="preserve"> </w:t>
      </w:r>
      <w:r w:rsidR="00726C35"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текущий контроль за </w:t>
      </w:r>
      <w:r w:rsidR="00726C35" w:rsidRPr="0038791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соблюдением последовательности действий, определенных</w:t>
      </w:r>
      <w:r w:rsidR="00387918" w:rsidRPr="0038791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26C35" w:rsidRPr="0038791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административными</w:t>
      </w:r>
      <w:r w:rsidR="00726C35"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процедурами по предоставлению муниципальной услуги.</w:t>
      </w:r>
    </w:p>
    <w:p w:rsidR="00726C35" w:rsidRPr="00174238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238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начальником архивного отдела или уполномоченными лицами проверок соблюдения положений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726C35" w:rsidRPr="00174238" w:rsidRDefault="00726C35" w:rsidP="00726C3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238">
        <w:rPr>
          <w:rFonts w:ascii="Times New Roman" w:hAnsi="Times New Roman" w:cs="Times New Roman"/>
          <w:sz w:val="28"/>
          <w:szCs w:val="28"/>
        </w:rPr>
        <w:t>4.3.</w:t>
      </w:r>
      <w:r w:rsidR="005B2322">
        <w:rPr>
          <w:rFonts w:ascii="Times New Roman" w:hAnsi="Times New Roman" w:cs="Times New Roman"/>
          <w:sz w:val="28"/>
          <w:szCs w:val="28"/>
        </w:rPr>
        <w:t xml:space="preserve"> Периодичность проведения проверок устанавливается начальником архивного отдела</w:t>
      </w:r>
      <w:r w:rsidRPr="00174238">
        <w:rPr>
          <w:rFonts w:ascii="Times New Roman" w:hAnsi="Times New Roman" w:cs="Times New Roman"/>
          <w:sz w:val="28"/>
          <w:szCs w:val="28"/>
        </w:rPr>
        <w:t>.</w:t>
      </w:r>
    </w:p>
    <w:p w:rsidR="00726C35" w:rsidRPr="00174238" w:rsidRDefault="00726C35" w:rsidP="00726C35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B232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Должностные лица, муниципальные служащие </w:t>
      </w:r>
      <w:r w:rsidR="005B2322" w:rsidRPr="00834C29">
        <w:rPr>
          <w:rFonts w:ascii="Times New Roman" w:eastAsia="Times New Roman" w:hAnsi="Times New Roman" w:cs="Times New Roman"/>
          <w:sz w:val="28"/>
          <w:szCs w:val="28"/>
        </w:rPr>
        <w:t>Администрации города Смоленска</w:t>
      </w:r>
      <w:r w:rsidR="005B2322"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работники МФЦ несут персональную ответственность за соблюдение сроков и последовательности совершения административных </w:t>
      </w:r>
      <w:r w:rsidR="005B2322">
        <w:rPr>
          <w:rFonts w:ascii="Times New Roman" w:hAnsi="Times New Roman" w:cs="Times New Roman"/>
          <w:color w:val="000000" w:themeColor="text1"/>
          <w:sz w:val="28"/>
          <w:szCs w:val="28"/>
        </w:rPr>
        <w:t>процедур при предоставлении муниципальной услуги</w:t>
      </w: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74238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лиц, муниципальных служащих</w:t>
      </w:r>
      <w:r w:rsidR="005B2322" w:rsidRPr="005B23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2322" w:rsidRPr="00834C29">
        <w:rPr>
          <w:rFonts w:ascii="Times New Roman" w:eastAsia="Times New Roman" w:hAnsi="Times New Roman" w:cs="Times New Roman"/>
          <w:sz w:val="28"/>
          <w:szCs w:val="28"/>
        </w:rPr>
        <w:t>Администрации города Смоленска</w:t>
      </w:r>
      <w:r w:rsidRPr="00174238">
        <w:rPr>
          <w:rFonts w:ascii="Times New Roman" w:hAnsi="Times New Roman" w:cs="Times New Roman"/>
          <w:sz w:val="28"/>
          <w:szCs w:val="28"/>
        </w:rPr>
        <w:t xml:space="preserve"> закрепляется в их должностных инструкциях.</w:t>
      </w:r>
    </w:p>
    <w:p w:rsidR="005B2322" w:rsidRDefault="00726C35" w:rsidP="00726C3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4238">
        <w:rPr>
          <w:rFonts w:ascii="Times New Roman" w:hAnsi="Times New Roman" w:cs="Times New Roman"/>
          <w:sz w:val="28"/>
          <w:szCs w:val="28"/>
        </w:rPr>
        <w:t>4.</w:t>
      </w:r>
      <w:r w:rsidR="005B2322">
        <w:rPr>
          <w:rFonts w:ascii="Times New Roman" w:hAnsi="Times New Roman" w:cs="Times New Roman"/>
          <w:sz w:val="28"/>
          <w:szCs w:val="28"/>
        </w:rPr>
        <w:t>5</w:t>
      </w:r>
      <w:r w:rsidRPr="00174238">
        <w:rPr>
          <w:rFonts w:ascii="Times New Roman" w:hAnsi="Times New Roman" w:cs="Times New Roman"/>
          <w:sz w:val="28"/>
          <w:szCs w:val="28"/>
        </w:rPr>
        <w:t>. В случае выявления нарушений виновное лицо привлекается к ответственности в порядке, установленном федеральным законодательством</w:t>
      </w:r>
      <w:r w:rsidR="005B2322">
        <w:rPr>
          <w:rFonts w:ascii="Times New Roman" w:hAnsi="Times New Roman" w:cs="Times New Roman"/>
          <w:sz w:val="28"/>
          <w:szCs w:val="28"/>
        </w:rPr>
        <w:t xml:space="preserve"> и </w:t>
      </w:r>
      <w:r w:rsidR="005B2322" w:rsidRPr="00174238">
        <w:rPr>
          <w:rFonts w:ascii="Times New Roman" w:hAnsi="Times New Roman" w:cs="Times New Roman"/>
          <w:sz w:val="28"/>
          <w:szCs w:val="28"/>
        </w:rPr>
        <w:t>областным</w:t>
      </w:r>
      <w:r w:rsidR="005B2322">
        <w:rPr>
          <w:rFonts w:ascii="Times New Roman" w:hAnsi="Times New Roman" w:cs="Times New Roman"/>
          <w:sz w:val="28"/>
          <w:szCs w:val="28"/>
        </w:rPr>
        <w:t>и</w:t>
      </w:r>
      <w:r w:rsidR="005B2322" w:rsidRPr="00174238">
        <w:rPr>
          <w:rFonts w:ascii="Times New Roman" w:hAnsi="Times New Roman" w:cs="Times New Roman"/>
          <w:sz w:val="28"/>
          <w:szCs w:val="28"/>
        </w:rPr>
        <w:t xml:space="preserve"> </w:t>
      </w:r>
      <w:r w:rsidRPr="00174238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5B2322">
        <w:rPr>
          <w:rFonts w:ascii="Times New Roman" w:hAnsi="Times New Roman" w:cs="Times New Roman"/>
          <w:sz w:val="28"/>
          <w:szCs w:val="28"/>
        </w:rPr>
        <w:t>,</w:t>
      </w:r>
      <w:r w:rsidRPr="00174238">
        <w:rPr>
          <w:rFonts w:ascii="Times New Roman" w:hAnsi="Times New Roman" w:cs="Times New Roman"/>
          <w:sz w:val="28"/>
          <w:szCs w:val="28"/>
        </w:rPr>
        <w:t xml:space="preserve"> </w:t>
      </w:r>
      <w:r w:rsidR="005B2322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5B2322" w:rsidRPr="00174238">
        <w:rPr>
          <w:rFonts w:ascii="Times New Roman" w:hAnsi="Times New Roman" w:cs="Times New Roman"/>
          <w:sz w:val="28"/>
          <w:szCs w:val="28"/>
        </w:rPr>
        <w:t>правовыми актами</w:t>
      </w: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26C35" w:rsidRPr="00174238" w:rsidRDefault="005B2322" w:rsidP="00726C3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</w:t>
      </w:r>
      <w:r w:rsidR="00726C35" w:rsidRPr="00174238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726C35" w:rsidRPr="00721D8A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96C" w:rsidRDefault="00726C35" w:rsidP="00726C35">
      <w:pPr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23" w:name="Par293"/>
      <w:bookmarkEnd w:id="23"/>
      <w:r w:rsidRPr="00F07E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 </w:t>
      </w:r>
      <w:r w:rsidR="007D496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</w:t>
      </w:r>
    </w:p>
    <w:p w:rsidR="007D496C" w:rsidRDefault="007D496C" w:rsidP="00726C35">
      <w:pPr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5.1. Заявитель имеет право на обжалование решений и действий (бездействия), прин</w:t>
      </w:r>
      <w:r w:rsid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ятых (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осуществляемых</w:t>
      </w:r>
      <w:r w:rsid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в ходе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ной услуги органом, предоставляющим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ную услугу, должностным лицом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ную услугу, муниципальным служащим, МФЦ, работником МФЦ, в досудебном (внесудебном) порядке.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5.2. Предметом досудебного (внесудебного) обжалования являются решения и действия (бездействие)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ную 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услугу, должностного лица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ную услугу, муниципального служащего, МФЦ, работника МФЦ.</w:t>
      </w:r>
    </w:p>
    <w:p w:rsidR="00726C35" w:rsidRDefault="00F256C6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5.3. </w:t>
      </w:r>
      <w:r w:rsidR="00726C35"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Заявитель может обратиться с жалобой в следующих случаях: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нарушения срока регистрации заявления о предоставлении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нарушения срока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отказа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отказа в предоставлении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затребования с заявителя при предоставлении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отказа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ную услугу, должностного лица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муниципального служащего, МФЦ, работника МФЦ в исправлении допущенных ими опечаток и ошибок в выданных в результате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 документах либо нарушения установленного срока таких исправлений;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нарушения срока или порядка выдачи документов по результатам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ной услуги;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приостановления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726C35" w:rsidRDefault="00726C35" w:rsidP="00C27698">
      <w:pPr>
        <w:pStyle w:val="a8"/>
        <w:numPr>
          <w:ilvl w:val="0"/>
          <w:numId w:val="39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B0412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требования у заявителя при предоставлении муниципальной услуги </w:t>
      </w:r>
      <w:r w:rsidRPr="00B04124">
        <w:rPr>
          <w:rFonts w:ascii="Times New Roman" w:eastAsia="Times New Roman" w:hAnsi="Times New Roman" w:cs="Times New Roman"/>
          <w:spacing w:val="-2"/>
          <w:sz w:val="28"/>
          <w:szCs w:val="24"/>
          <w:lang w:eastAsia="ar-SA"/>
        </w:rPr>
        <w:t>документов и (или) информации, отсутствие и (или) недостоверность которых</w:t>
      </w:r>
      <w:r w:rsidRPr="00B0412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не </w:t>
      </w:r>
      <w:r w:rsidRPr="00B04124">
        <w:rPr>
          <w:rFonts w:ascii="Times New Roman" w:eastAsia="Times New Roman" w:hAnsi="Times New Roman" w:cs="Times New Roman"/>
          <w:spacing w:val="-2"/>
          <w:sz w:val="28"/>
          <w:szCs w:val="24"/>
          <w:lang w:eastAsia="ar-SA"/>
        </w:rPr>
        <w:t>указывались при первоначальном отказе в приеме документов, необходимых</w:t>
      </w:r>
      <w:r w:rsidRPr="00B0412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для предоставления муниципальной услуги, либо в предоставлении муниципальной услуги</w:t>
      </w:r>
      <w:r w:rsid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, за исключением следующих случаев</w:t>
      </w:r>
      <w:r w:rsidR="00387918"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:</w:t>
      </w:r>
      <w:r w:rsid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387918" w:rsidRPr="00387918" w:rsidRDefault="00387918" w:rsidP="00387918">
      <w:pPr>
        <w:pStyle w:val="a8"/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а)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изменени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требований нормативных правовых актов, касающихся предоставления муниципальной услуги, после первоначальной подачи заявления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 предоставлении муниципальной услуги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;</w:t>
      </w:r>
    </w:p>
    <w:p w:rsidR="00387918" w:rsidRPr="00387918" w:rsidRDefault="00387918" w:rsidP="00387918">
      <w:pPr>
        <w:pStyle w:val="a8"/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б)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наличи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ошибок в заявлении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 предоставлении муниципальной услуги 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87918" w:rsidRPr="00387918" w:rsidRDefault="00387918" w:rsidP="00387918">
      <w:pPr>
        <w:pStyle w:val="a8"/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в)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истечени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срока действия документов или изменени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87918" w:rsidRPr="00B04124" w:rsidRDefault="00387918" w:rsidP="00387918">
      <w:pPr>
        <w:pStyle w:val="a8"/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г)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>выявлени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</w:t>
      </w:r>
      <w:r w:rsidR="00F256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>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r w:rsidR="00F256C6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Pr="0038791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26C35" w:rsidRPr="00F07EC1" w:rsidRDefault="00726C35" w:rsidP="00726C35">
      <w:pPr>
        <w:pStyle w:val="a8"/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</w:t>
      </w:r>
      <w:r w:rsidR="00F256C6"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Жалоба подается в орган, </w:t>
      </w:r>
      <w:r w:rsidR="00F256C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предоставляющий муниципальную услугу, МФЦ в письменн</w:t>
      </w:r>
      <w:r w:rsidR="00F256C6"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ой форме на бумажном носителе</w:t>
      </w:r>
      <w:r w:rsidR="00F256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в электронной форме, по почте (214000, город Смоленск, улица Дзержинского, дом 9), 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электронной почте</w:t>
      </w:r>
      <w:r w:rsidR="00870D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arhiv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smoladmin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="00870D5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с использованием официального сайта Администрации города Смоленска в сети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>Интернет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870D55">
        <w:rPr>
          <w:rFonts w:ascii="Times New Roman" w:eastAsia="Calibri" w:hAnsi="Times New Roman" w:cs="Times New Roman"/>
          <w:sz w:val="28"/>
          <w:szCs w:val="28"/>
          <w:lang w:eastAsia="en-US"/>
        </w:rPr>
        <w:t>адрес сайта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="00870D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http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://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www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smoladmin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F07EC1">
        <w:rPr>
          <w:rFonts w:ascii="Times New Roman" w:eastAsia="Calibri" w:hAnsi="Times New Roman" w:cs="Times New Roman"/>
          <w:sz w:val="28"/>
          <w:szCs w:val="28"/>
        </w:rPr>
        <w:t xml:space="preserve">Единого портала 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(</w:t>
      </w:r>
      <w:r w:rsidR="00870D55">
        <w:rPr>
          <w:rFonts w:ascii="Times New Roman" w:eastAsia="Calibri" w:hAnsi="Times New Roman" w:cs="Times New Roman"/>
          <w:sz w:val="28"/>
          <w:szCs w:val="28"/>
        </w:rPr>
        <w:t>электронный адрес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:</w:t>
      </w:r>
      <w:r w:rsidR="00870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1" w:history="1"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http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://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www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gosuslugi</w:t>
        </w:r>
      </w:hyperlink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F07EC1">
        <w:rPr>
          <w:rFonts w:ascii="Times New Roman" w:eastAsia="Calibri" w:hAnsi="Times New Roman" w:cs="Times New Roman"/>
          <w:sz w:val="28"/>
          <w:szCs w:val="28"/>
        </w:rPr>
        <w:t>либо Регионального портала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70D55">
        <w:rPr>
          <w:rFonts w:ascii="Times New Roman" w:eastAsia="Calibri" w:hAnsi="Times New Roman" w:cs="Times New Roman"/>
          <w:sz w:val="28"/>
          <w:szCs w:val="28"/>
        </w:rPr>
        <w:t>электронный адрес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:</w:t>
      </w:r>
      <w:r w:rsidR="00870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2" w:history="1"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http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://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pgu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admin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-</w:t>
        </w:r>
      </w:hyperlink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smolensk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)</w:t>
      </w:r>
      <w:r w:rsidRPr="00F07EC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>а также может быть принята при личном приеме заявителя.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Жалоба на решения и действия (бездействие) руководителя органа, </w:t>
      </w:r>
      <w:r w:rsidRPr="00B04124">
        <w:rPr>
          <w:rFonts w:ascii="Times New Roman" w:eastAsia="Times New Roman" w:hAnsi="Times New Roman" w:cs="Times New Roman"/>
          <w:spacing w:val="-2"/>
          <w:sz w:val="28"/>
          <w:szCs w:val="24"/>
          <w:lang w:eastAsia="ar-SA"/>
        </w:rPr>
        <w:t>предоставляющего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B04124">
        <w:rPr>
          <w:rFonts w:ascii="Times New Roman" w:eastAsia="Times New Roman" w:hAnsi="Times New Roman" w:cs="Times New Roman"/>
          <w:spacing w:val="-2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6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. Жалоба на решения и действия (бездействие) МФЦ, работника МФЦ может быть направлена по почте</w:t>
      </w:r>
      <w:r w:rsidR="00870D55" w:rsidRP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214000, город Смоленск, улица Студенческая, дом 4</w:t>
      </w:r>
      <w:r w:rsidR="00870D55" w:rsidRP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с использованием </w:t>
      </w:r>
      <w:r w:rsidRPr="00B04124">
        <w:rPr>
          <w:rFonts w:ascii="Times New Roman" w:eastAsia="Times New Roman" w:hAnsi="Times New Roman" w:cs="Times New Roman"/>
          <w:spacing w:val="-2"/>
          <w:sz w:val="28"/>
          <w:szCs w:val="24"/>
          <w:lang w:eastAsia="ar-SA"/>
        </w:rPr>
        <w:t>официального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сайта МФЦ в сети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Интернет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(адрес сайта</w:t>
      </w:r>
      <w:r w:rsidR="00870D55" w:rsidRP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: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hyperlink w:history="1"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http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://</w:t>
        </w:r>
      </w:hyperlink>
      <w:r w:rsidR="00870D55">
        <w:rPr>
          <w:rFonts w:ascii="Times New Roman" w:eastAsia="Calibri" w:hAnsi="Times New Roman" w:cs="Times New Roman"/>
          <w:sz w:val="28"/>
          <w:szCs w:val="28"/>
          <w:lang w:eastAsia="en-US"/>
        </w:rPr>
        <w:t>мфц67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70D55">
        <w:rPr>
          <w:rFonts w:ascii="Times New Roman" w:eastAsia="Calibri" w:hAnsi="Times New Roman" w:cs="Times New Roman"/>
          <w:sz w:val="28"/>
          <w:szCs w:val="28"/>
          <w:lang w:eastAsia="en-US"/>
        </w:rPr>
        <w:t>рф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)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Единого портала 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(</w:t>
      </w:r>
      <w:r w:rsidR="00870D55">
        <w:rPr>
          <w:rFonts w:ascii="Times New Roman" w:eastAsia="Calibri" w:hAnsi="Times New Roman" w:cs="Times New Roman"/>
          <w:sz w:val="28"/>
          <w:szCs w:val="28"/>
        </w:rPr>
        <w:t>электронный адрес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:</w:t>
      </w:r>
      <w:r w:rsidR="00870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3" w:history="1"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http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://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www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gosuslugi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ru</w:t>
        </w:r>
      </w:hyperlink>
      <w:r w:rsidR="00870D55" w:rsidRPr="00870D55">
        <w:rPr>
          <w:rFonts w:ascii="Times New Roman" w:eastAsia="Calibri" w:hAnsi="Times New Roman" w:cs="Times New Roman"/>
          <w:sz w:val="28"/>
          <w:szCs w:val="28"/>
        </w:rPr>
        <w:t>)</w:t>
      </w:r>
      <w:r w:rsidR="00870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либо Регионального портала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(</w:t>
      </w:r>
      <w:r w:rsidR="00870D55">
        <w:rPr>
          <w:rFonts w:ascii="Times New Roman" w:eastAsia="Calibri" w:hAnsi="Times New Roman" w:cs="Times New Roman"/>
          <w:sz w:val="28"/>
          <w:szCs w:val="28"/>
        </w:rPr>
        <w:t>электронный адрес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:</w:t>
      </w:r>
      <w:r w:rsidR="00870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4" w:history="1"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http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://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pgu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admin</w:t>
        </w:r>
        <w:r w:rsidR="00870D55" w:rsidRPr="00870D5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-</w:t>
        </w:r>
      </w:hyperlink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smolensk</w:t>
      </w:r>
      <w:r w:rsidR="00870D55" w:rsidRPr="00870D5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870D5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r w:rsidR="00870D55" w:rsidRPr="00870D55">
        <w:rPr>
          <w:rFonts w:ascii="Times New Roman" w:eastAsia="Calibri" w:hAnsi="Times New Roman" w:cs="Times New Roman"/>
          <w:sz w:val="28"/>
          <w:szCs w:val="28"/>
        </w:rPr>
        <w:t>)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, а также может быть принята при личном приеме заявителя.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7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Жалоба на решения и действия (бездействие) работника МФЦ подается руководителю МФЦ. Жалоба на решения и действия (бездействие) МФЦ подается учредителю МФЦ или должностному лицу, уполномоченному нормативным правовым актом Смоленской области. 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="00870D55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Жалоба, поступившая в орган, предоставляющий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муниципальную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подлежит рассмотрению должностным лицом, наделенным 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полномочиями по рассмотрению жалоб, в течение 15 рабочих дней со дня ее регистрации, а в случае обжалования отказа органа, предоставляющего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муниципальную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должностного лица органа, предоставляющего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муниципальную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муниципального служащего,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МФЦ, работника МФЦ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726C35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</w:t>
      </w:r>
      <w:r w:rsidR="00870D55">
        <w:rPr>
          <w:rFonts w:ascii="Times New Roman" w:eastAsia="Times New Roman" w:hAnsi="Times New Roman" w:cs="Times New Roman"/>
          <w:sz w:val="28"/>
          <w:szCs w:val="24"/>
          <w:lang w:eastAsia="ar-SA"/>
        </w:rPr>
        <w:t>9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. Жалоба должна содержать:</w:t>
      </w:r>
    </w:p>
    <w:p w:rsidR="00726C35" w:rsidRDefault="00726C35" w:rsidP="00C27698">
      <w:pPr>
        <w:pStyle w:val="a8"/>
        <w:numPr>
          <w:ilvl w:val="0"/>
          <w:numId w:val="38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наименование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</w:t>
      </w:r>
      <w:r w:rsidR="004766F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должностного лица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либо муниципального служащего, МФЦ, его руководителя и (или) работника МФЦ, решения и действия (бездействие) которых обжалуются;</w:t>
      </w:r>
    </w:p>
    <w:p w:rsidR="00726C35" w:rsidRDefault="00726C35" w:rsidP="00C27698">
      <w:pPr>
        <w:pStyle w:val="a8"/>
        <w:numPr>
          <w:ilvl w:val="0"/>
          <w:numId w:val="38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26C35" w:rsidRDefault="00726C35" w:rsidP="00C27698">
      <w:pPr>
        <w:pStyle w:val="a8"/>
        <w:numPr>
          <w:ilvl w:val="0"/>
          <w:numId w:val="38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сведения об обжалуемых решениях и действиях (бездействии)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должностного лица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муниципального служащего, МФЦ, работника МФЦ;</w:t>
      </w:r>
    </w:p>
    <w:p w:rsidR="00726C35" w:rsidRPr="001469EC" w:rsidRDefault="00726C35" w:rsidP="00C27698">
      <w:pPr>
        <w:pStyle w:val="a8"/>
        <w:numPr>
          <w:ilvl w:val="0"/>
          <w:numId w:val="38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доводы, на основании которых заявитель не согласен с решени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ем</w:t>
      </w:r>
      <w:r w:rsidR="004766F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и действи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4766F4">
        <w:rPr>
          <w:rFonts w:ascii="Times New Roman" w:eastAsia="Times New Roman" w:hAnsi="Times New Roman" w:cs="Times New Roman"/>
          <w:sz w:val="28"/>
          <w:szCs w:val="24"/>
          <w:lang w:eastAsia="ar-SA"/>
        </w:rPr>
        <w:t>м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(бездействием)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должностного лица органа, предоставляющего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муниципального служащего, МФЦ, работника МФЦ.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26C35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10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По результатам рассмотрения жалобы орган, предоставляющий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принимает одно из следующих решений: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1) удовлетворить жалобу,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муниципальной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2) отказать в удовлетворении жалобы.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5.1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5.1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В случае признания жалобы подлежащей удовлетворению в ответе заявителю дается информация о действиях, осуществляемых органом, предоставляющим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муниципальную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услугу, МФЦ, в целях незамедлительного устранения выявленных нарушений при оказании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муниципальной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услуги, а также приносятся извинения за доставленные неудобства и сообщается о 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дальнейших действиях, которые необходимо совершить заявителю в целях получения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муниципальной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услуги.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5.1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26C35" w:rsidRPr="00F07EC1" w:rsidRDefault="00726C35" w:rsidP="00726C35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5.1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</w:t>
      </w:r>
      <w:r w:rsidR="003675DA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726C35" w:rsidRDefault="00726C35" w:rsidP="00726C35">
      <w:pPr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>5.1</w:t>
      </w:r>
      <w:r w:rsidR="00266F0F"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F07E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Заявители вправе обжаловать решения</w:t>
      </w:r>
      <w:r w:rsidR="00266F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действия (бездействие)</w:t>
      </w:r>
      <w:r w:rsidR="003675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принятые </w:t>
      </w:r>
      <w:r w:rsidR="00266F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(осуществляемые) </w:t>
      </w:r>
      <w:r w:rsidR="003675DA">
        <w:rPr>
          <w:rFonts w:ascii="Times New Roman" w:eastAsia="Calibri" w:hAnsi="Times New Roman" w:cs="Times New Roman"/>
          <w:sz w:val="28"/>
          <w:szCs w:val="28"/>
          <w:lang w:eastAsia="en-US"/>
        </w:rPr>
        <w:t>в ходе предоставления муниципальной услуги</w:t>
      </w:r>
      <w:r w:rsidR="00266F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органом, предоставляющим муниципальную услугу, должностным лицом органа, </w:t>
      </w:r>
      <w:r w:rsidR="003675DA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предоставляющ</w:t>
      </w:r>
      <w:r w:rsidR="00266F0F">
        <w:rPr>
          <w:rFonts w:ascii="Times New Roman" w:eastAsia="Calibri" w:hAnsi="Times New Roman" w:cs="Times New Roman"/>
          <w:sz w:val="28"/>
          <w:szCs w:val="28"/>
          <w:lang w:eastAsia="en-US"/>
        </w:rPr>
        <w:t>его</w:t>
      </w:r>
      <w:r w:rsidR="003675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муниципальную услугу, </w:t>
      </w:r>
      <w:r w:rsidR="00266F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муниципальным служащим, МФЦ, работником МФЦ, </w:t>
      </w:r>
      <w:r w:rsidR="003675DA">
        <w:rPr>
          <w:rFonts w:ascii="Times New Roman" w:eastAsia="Calibri" w:hAnsi="Times New Roman" w:cs="Times New Roman"/>
          <w:sz w:val="28"/>
          <w:szCs w:val="28"/>
          <w:lang w:eastAsia="en-US"/>
        </w:rPr>
        <w:t>в судебном поряд</w:t>
      </w:r>
      <w:r w:rsidRPr="00F07EC1">
        <w:rPr>
          <w:rFonts w:ascii="Times New Roman" w:eastAsia="Calibri" w:hAnsi="Times New Roman" w:cs="Times New Roman"/>
          <w:sz w:val="28"/>
          <w:szCs w:val="28"/>
          <w:lang w:eastAsia="en-US"/>
        </w:rPr>
        <w:t>ке.</w:t>
      </w:r>
    </w:p>
    <w:p w:rsidR="00726C35" w:rsidRDefault="00726C35" w:rsidP="00726C35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  <w:sectPr w:rsidR="00726C35" w:rsidSect="003A1453">
          <w:headerReference w:type="default" r:id="rId15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9F38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Приложение  </w:t>
      </w:r>
    </w:p>
    <w:p w:rsidR="00726C35" w:rsidRDefault="00726C35" w:rsidP="00726C35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9F3832">
        <w:rPr>
          <w:rFonts w:ascii="Times New Roman" w:eastAsia="Times New Roman" w:hAnsi="Times New Roman" w:cs="Times New Roman"/>
          <w:sz w:val="28"/>
          <w:szCs w:val="28"/>
        </w:rPr>
        <w:t xml:space="preserve">     к </w:t>
      </w:r>
      <w:r w:rsidR="007D496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F3832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дминистративному регламенту </w:t>
      </w:r>
    </w:p>
    <w:p w:rsidR="003604BB" w:rsidRPr="009F3832" w:rsidRDefault="003604BB" w:rsidP="00726C35">
      <w:pPr>
        <w:widowControl w:val="0"/>
        <w:tabs>
          <w:tab w:val="left" w:pos="709"/>
        </w:tabs>
        <w:autoSpaceDE w:val="0"/>
        <w:autoSpaceDN w:val="0"/>
        <w:ind w:left="510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Форма</w:t>
      </w:r>
    </w:p>
    <w:p w:rsidR="003604BB" w:rsidRDefault="003604BB" w:rsidP="003604BB">
      <w:pPr>
        <w:widowControl w:val="0"/>
        <w:tabs>
          <w:tab w:val="left" w:pos="709"/>
        </w:tabs>
        <w:autoSpaceDE w:val="0"/>
        <w:autoSpaceDN w:val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604BB" w:rsidRPr="003604BB" w:rsidRDefault="003604BB" w:rsidP="00E00402">
      <w:pPr>
        <w:widowControl w:val="0"/>
        <w:tabs>
          <w:tab w:val="left" w:pos="709"/>
        </w:tabs>
        <w:autoSpaceDE w:val="0"/>
        <w:autoSpaceDN w:val="0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04BB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="00D94949">
        <w:rPr>
          <w:rFonts w:ascii="Times New Roman" w:eastAsia="Times New Roman" w:hAnsi="Times New Roman" w:cs="Times New Roman"/>
          <w:b/>
          <w:sz w:val="28"/>
          <w:szCs w:val="28"/>
        </w:rPr>
        <w:t>ЯВЛЕНИЕ</w:t>
      </w:r>
      <w:r w:rsidRPr="003604BB">
        <w:rPr>
          <w:rFonts w:ascii="Times New Roman" w:eastAsia="Times New Roman" w:hAnsi="Times New Roman" w:cs="Times New Roman"/>
          <w:b/>
          <w:sz w:val="28"/>
          <w:szCs w:val="28"/>
        </w:rPr>
        <w:t xml:space="preserve"> О ПРЕДОСТАВЛЕНИИ МУНИЦИПАЛЬНОЙ УСЛУГИ «ОФОРМЛЕНИЕ И ВЫДАЧА АРХИВНЫХ СПРАВОК, АРХИВНЫХ ВЫПИСОК</w:t>
      </w:r>
      <w:r w:rsidR="00C27698"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Pr="003604BB">
        <w:rPr>
          <w:rFonts w:ascii="Times New Roman" w:eastAsia="Times New Roman" w:hAnsi="Times New Roman" w:cs="Times New Roman"/>
          <w:b/>
          <w:sz w:val="28"/>
          <w:szCs w:val="28"/>
        </w:rPr>
        <w:t xml:space="preserve"> АРХИВНЫХ КОПИЙ»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802" w:type="dxa"/>
        <w:tblLook w:val="0000" w:firstRow="0" w:lastRow="0" w:firstColumn="0" w:lastColumn="0" w:noHBand="0" w:noVBand="0"/>
      </w:tblPr>
      <w:tblGrid>
        <w:gridCol w:w="7052"/>
      </w:tblGrid>
      <w:tr w:rsidR="00726C35" w:rsidRPr="009F3832" w:rsidTr="003A1453">
        <w:trPr>
          <w:trHeight w:val="5070"/>
        </w:trPr>
        <w:tc>
          <w:tcPr>
            <w:tcW w:w="7052" w:type="dxa"/>
          </w:tcPr>
          <w:p w:rsidR="00726C35" w:rsidRPr="009F3832" w:rsidRDefault="00726C35" w:rsidP="003A1453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832">
              <w:rPr>
                <w:rFonts w:ascii="Times New Roman" w:eastAsia="Times New Roman" w:hAnsi="Times New Roman" w:cs="Times New Roman"/>
                <w:sz w:val="28"/>
                <w:szCs w:val="28"/>
              </w:rPr>
              <w:t>В архивный отдел Администрации города Смоленска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0D31470" wp14:editId="6CC4012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116839</wp:posOffset>
                      </wp:positionV>
                      <wp:extent cx="4371975" cy="0"/>
                      <wp:effectExtent l="0" t="0" r="2857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EB81D9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.15pt;margin-top:9.2pt;width:344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"/>
                  </w:pict>
                </mc:Fallback>
              </mc:AlternateConten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66C0CCE" wp14:editId="6A340F2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34289</wp:posOffset>
                      </wp:positionV>
                      <wp:extent cx="4371975" cy="0"/>
                      <wp:effectExtent l="0" t="0" r="2857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D745C1C" id="Прямая со стрелкой 7" o:spid="_x0000_s1026" type="#_x0000_t32" style="position:absolute;margin-left:-.15pt;margin-top:2.7pt;width:344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"/>
                  </w:pict>
                </mc:Fallback>
              </mc:AlternateContent>
            </w: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</w:rPr>
              <w:t>(для юридических лиц - полное наименование с указанием организационно-правовой формы, ИНН, ОГРН</w:t>
            </w: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</w:rPr>
              <w:t>, для физических лиц – Ф.И.О, реквизиты документа, удостоверяющего личность)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8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Местонахождение (место жительства) заявителя 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6A354C16" wp14:editId="19B4E5C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153669</wp:posOffset>
                      </wp:positionV>
                      <wp:extent cx="4371975" cy="0"/>
                      <wp:effectExtent l="0" t="0" r="2857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02F2AA5" id="Прямая со стрелкой 6" o:spid="_x0000_s1026" type="#_x0000_t32" style="position:absolute;margin-left:-.15pt;margin-top:12.1pt;width:344.2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/uTQIAAFQ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"/>
                  </w:pict>
                </mc:Fallback>
              </mc:AlternateConten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4BE09BF9" wp14:editId="02CC89A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130174</wp:posOffset>
                      </wp:positionV>
                      <wp:extent cx="4371975" cy="0"/>
                      <wp:effectExtent l="0" t="0" r="2857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F6D6F8D" id="Прямая со стрелкой 5" o:spid="_x0000_s1026" type="#_x0000_t32" style="position:absolute;margin-left:-.15pt;margin-top:10.25pt;width:344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"/>
                  </w:pict>
                </mc:Fallback>
              </mc:AlternateConten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</w:rPr>
              <w:t>(для юридического лица - юридический и фактический адрес; для физического лица - адрес места регистрации и фактического проживания)</w:t>
            </w:r>
          </w:p>
          <w:p w:rsidR="00726C35" w:rsidRDefault="00726C35" w:rsidP="003A1453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832">
              <w:rPr>
                <w:rFonts w:ascii="Times New Roman" w:eastAsia="Times New Roman" w:hAnsi="Times New Roman" w:cs="Times New Roman"/>
                <w:sz w:val="28"/>
                <w:szCs w:val="28"/>
              </w:rPr>
              <w:t>в лице</w:t>
            </w: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_________________________________________________________,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</w:t>
            </w: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3828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9F3832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действующего на основании</w:t>
            </w:r>
            <w:r w:rsidRPr="009F383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7BC8CE16" wp14:editId="619711B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78739</wp:posOffset>
                      </wp:positionV>
                      <wp:extent cx="4371975" cy="0"/>
                      <wp:effectExtent l="0" t="0" r="2857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50E19B" id="Прямая со стрелкой 4" o:spid="_x0000_s1026" type="#_x0000_t32" style="position:absolute;margin-left:-.15pt;margin-top:6.2pt;width:344.2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"/>
                  </w:pict>
                </mc:Fallback>
              </mc:AlternateConten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7B8F5D4A" wp14:editId="45FAC87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132079</wp:posOffset>
                      </wp:positionV>
                      <wp:extent cx="4371975" cy="0"/>
                      <wp:effectExtent l="0" t="0" r="2857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9B74C3" id="Прямая со стрелкой 3" o:spid="_x0000_s1026" type="#_x0000_t32" style="position:absolute;margin-left:-.15pt;margin-top:10.4pt;width:344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"/>
                  </w:pict>
                </mc:Fallback>
              </mc:AlternateConten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8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(наименование, номер и дата документа, удостоверяющего полномочия представителя заявителя)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396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832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телефоны (факс):</w: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40EA0667" wp14:editId="6D04709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163194</wp:posOffset>
                      </wp:positionV>
                      <wp:extent cx="4371975" cy="0"/>
                      <wp:effectExtent l="0" t="0" r="28575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8644C88" id="Прямая со стрелкой 2" o:spid="_x0000_s1026" type="#_x0000_t32" style="position:absolute;margin-left:-.15pt;margin-top:12.85pt;width:344.2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"/>
                  </w:pict>
                </mc:Fallback>
              </mc:AlternateConten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5E601C28" wp14:editId="2825198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139699</wp:posOffset>
                      </wp:positionV>
                      <wp:extent cx="4371975" cy="0"/>
                      <wp:effectExtent l="0" t="0" r="28575" b="190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7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0736FCF" id="Прямая со стрелкой 1" o:spid="_x0000_s1026" type="#_x0000_t32" style="position:absolute;margin-left:-.15pt;margin-top:11pt;width:344.2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"/>
                  </w:pict>
                </mc:Fallback>
              </mc:AlternateContent>
            </w:r>
          </w:p>
          <w:p w:rsidR="00726C35" w:rsidRPr="009F3832" w:rsidRDefault="00726C35" w:rsidP="003A1453">
            <w:pPr>
              <w:widowControl w:val="0"/>
              <w:tabs>
                <w:tab w:val="left" w:pos="709"/>
                <w:tab w:val="left" w:pos="5103"/>
              </w:tabs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832">
              <w:rPr>
                <w:rFonts w:ascii="Times New Roman" w:eastAsia="Times New Roman" w:hAnsi="Times New Roman" w:cs="Times New Roman"/>
                <w:sz w:val="28"/>
                <w:szCs w:val="28"/>
              </w:rPr>
              <w:t>e-mail (при наличии): ______________________________</w:t>
            </w:r>
          </w:p>
        </w:tc>
      </w:tr>
    </w:tbl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3604BB" w:rsidP="00726C35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D94949">
        <w:rPr>
          <w:rFonts w:ascii="Times New Roman" w:eastAsia="Times New Roman" w:hAnsi="Times New Roman" w:cs="Times New Roman"/>
          <w:sz w:val="28"/>
          <w:szCs w:val="28"/>
        </w:rPr>
        <w:t>явление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C35" w:rsidRPr="009F3832" w:rsidRDefault="00726C35" w:rsidP="00726C35">
      <w:pPr>
        <w:shd w:val="clear" w:color="auto" w:fill="FFFFFF"/>
        <w:spacing w:before="150" w:after="75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726C35" w:rsidRPr="009F3832" w:rsidRDefault="00726C35" w:rsidP="00726C35">
      <w:pPr>
        <w:shd w:val="clear" w:color="auto" w:fill="FFFFFF"/>
        <w:spacing w:before="150" w:after="75" w:line="0" w:lineRule="atLeast"/>
        <w:ind w:firstLine="708"/>
        <w:contextualSpacing/>
        <w:jc w:val="both"/>
        <w:textAlignment w:val="baseline"/>
        <w:rPr>
          <w:rFonts w:ascii="Arial" w:eastAsia="Times New Roman" w:hAnsi="Arial" w:cs="Arial"/>
          <w:color w:val="000000"/>
          <w:spacing w:val="2"/>
          <w:sz w:val="21"/>
          <w:szCs w:val="21"/>
        </w:rPr>
      </w:pPr>
      <w:r w:rsidRPr="009F383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Прошу выдать архивную справку, архивную копию, архивную выписку____________________________________________за ___________ год</w:t>
      </w:r>
    </w:p>
    <w:tbl>
      <w:tblPr>
        <w:tblW w:w="11902" w:type="dxa"/>
        <w:tblInd w:w="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3759"/>
        <w:gridCol w:w="801"/>
        <w:gridCol w:w="156"/>
        <w:gridCol w:w="172"/>
        <w:gridCol w:w="151"/>
        <w:gridCol w:w="2473"/>
        <w:gridCol w:w="479"/>
        <w:gridCol w:w="130"/>
        <w:gridCol w:w="1454"/>
        <w:gridCol w:w="180"/>
        <w:gridCol w:w="20"/>
      </w:tblGrid>
      <w:tr w:rsidR="00726C35" w:rsidRPr="009F3832" w:rsidTr="003A1453">
        <w:trPr>
          <w:gridAfter w:val="3"/>
          <w:wAfter w:w="1654" w:type="dxa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9F38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    </w:t>
            </w:r>
          </w:p>
          <w:p w:rsidR="00726C35" w:rsidRPr="009F3832" w:rsidRDefault="00726C35" w:rsidP="003A1453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26C35" w:rsidRPr="009F3832" w:rsidRDefault="00726C35" w:rsidP="003A1453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726C35" w:rsidRPr="009F3832" w:rsidRDefault="00726C35" w:rsidP="003A1453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38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Заявитель:</w:t>
            </w:r>
          </w:p>
        </w:tc>
        <w:tc>
          <w:tcPr>
            <w:tcW w:w="822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ind w:left="-55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9F38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(о стаже работы, заработной плате (указать название места работы), о предоставлении земельного участка под строительство жилого дома, гаража (указать адрес, место)                о проживании на основании похозяйственной книги и др.)</w:t>
            </w:r>
          </w:p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6C35" w:rsidRPr="009F3832" w:rsidTr="003A1453">
        <w:trPr>
          <w:gridAfter w:val="5"/>
          <w:wAfter w:w="2263" w:type="dxa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9F38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(Ф.И.О., должность представителя юридического лица; Ф.И.О. физического лица)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7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726C35" w:rsidRPr="009F3832" w:rsidRDefault="00726C35" w:rsidP="003A1453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9F383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(подпись)           (дата)</w:t>
            </w:r>
          </w:p>
        </w:tc>
      </w:tr>
      <w:tr w:rsidR="00726C35" w:rsidRPr="009F3832" w:rsidTr="003A1453">
        <w:trPr>
          <w:trHeight w:val="15"/>
        </w:trPr>
        <w:tc>
          <w:tcPr>
            <w:tcW w:w="5886" w:type="dxa"/>
            <w:gridSpan w:val="3"/>
            <w:hideMark/>
          </w:tcPr>
          <w:p w:rsidR="00726C35" w:rsidRPr="009F3832" w:rsidRDefault="00726C35" w:rsidP="003A1453">
            <w:pPr>
              <w:rPr>
                <w:rFonts w:ascii="Arial" w:eastAsia="Times New Roman" w:hAnsi="Arial" w:cs="Arial"/>
                <w:color w:val="000000"/>
                <w:spacing w:val="2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" w:type="dxa"/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7" w:type="dxa"/>
            <w:gridSpan w:val="5"/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dxa"/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hideMark/>
          </w:tcPr>
          <w:p w:rsidR="00726C35" w:rsidRPr="009F3832" w:rsidRDefault="00726C35" w:rsidP="003A14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C35" w:rsidRPr="009F3832" w:rsidRDefault="00726C35" w:rsidP="00726C35">
      <w:pPr>
        <w:jc w:val="left"/>
        <w:rPr>
          <w:rFonts w:ascii="Times New Roman" w:eastAsia="Calibri" w:hAnsi="Times New Roman" w:cs="Courier New"/>
          <w:sz w:val="28"/>
          <w:szCs w:val="20"/>
        </w:rPr>
      </w:pPr>
      <w:r w:rsidRPr="009F3832">
        <w:rPr>
          <w:rFonts w:ascii="Times New Roman" w:eastAsia="Calibri" w:hAnsi="Times New Roman" w:cs="Courier New"/>
          <w:sz w:val="28"/>
          <w:szCs w:val="20"/>
        </w:rPr>
        <w:t>К заявлению прилагаются следующие документы:</w:t>
      </w:r>
    </w:p>
    <w:p w:rsidR="00726C35" w:rsidRPr="009F3832" w:rsidRDefault="00726C35" w:rsidP="00726C35">
      <w:pPr>
        <w:jc w:val="left"/>
        <w:rPr>
          <w:rFonts w:ascii="Times New Roman" w:eastAsia="Calibri" w:hAnsi="Times New Roman" w:cs="Courier New"/>
          <w:sz w:val="28"/>
          <w:szCs w:val="20"/>
        </w:rPr>
      </w:pPr>
      <w:r w:rsidRPr="009F3832">
        <w:rPr>
          <w:rFonts w:ascii="Times New Roman" w:eastAsia="Calibri" w:hAnsi="Times New Roman" w:cs="Courier New"/>
          <w:sz w:val="28"/>
          <w:szCs w:val="20"/>
        </w:rPr>
        <w:t>1. _________________________________________________________________.</w:t>
      </w:r>
    </w:p>
    <w:p w:rsidR="00726C35" w:rsidRPr="009F3832" w:rsidRDefault="00726C35" w:rsidP="00726C35">
      <w:pPr>
        <w:jc w:val="left"/>
        <w:rPr>
          <w:rFonts w:ascii="Times New Roman" w:eastAsia="Calibri" w:hAnsi="Times New Roman" w:cs="Courier New"/>
          <w:sz w:val="28"/>
          <w:szCs w:val="20"/>
        </w:rPr>
      </w:pPr>
      <w:r w:rsidRPr="009F3832">
        <w:rPr>
          <w:rFonts w:ascii="Times New Roman" w:eastAsia="Calibri" w:hAnsi="Times New Roman" w:cs="Courier New"/>
          <w:sz w:val="28"/>
          <w:szCs w:val="20"/>
        </w:rPr>
        <w:t>2. _________________________________________________________________.</w:t>
      </w:r>
    </w:p>
    <w:p w:rsidR="00726C35" w:rsidRPr="009F3832" w:rsidRDefault="00726C35" w:rsidP="00726C35">
      <w:pPr>
        <w:jc w:val="left"/>
        <w:rPr>
          <w:rFonts w:ascii="Times New Roman" w:eastAsia="Calibri" w:hAnsi="Times New Roman" w:cs="Courier New"/>
          <w:sz w:val="28"/>
          <w:szCs w:val="20"/>
        </w:rPr>
      </w:pPr>
      <w:r w:rsidRPr="009F3832">
        <w:rPr>
          <w:rFonts w:ascii="Times New Roman" w:eastAsia="Calibri" w:hAnsi="Times New Roman" w:cs="Courier New"/>
          <w:sz w:val="28"/>
          <w:szCs w:val="20"/>
        </w:rPr>
        <w:t>3. _________________________________________________________________.</w:t>
      </w:r>
    </w:p>
    <w:p w:rsidR="003604BB" w:rsidRDefault="003604BB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5854" w:rsidRDefault="00F55854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3832">
        <w:rPr>
          <w:rFonts w:ascii="Times New Roman" w:eastAsia="Times New Roman" w:hAnsi="Times New Roman" w:cs="Times New Roman"/>
          <w:sz w:val="26"/>
          <w:szCs w:val="26"/>
        </w:rPr>
        <w:t xml:space="preserve">Я даю согласие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16" w:history="1">
        <w:r w:rsidRPr="009F3832">
          <w:rPr>
            <w:rFonts w:ascii="Times New Roman" w:eastAsia="Times New Roman" w:hAnsi="Times New Roman" w:cs="Times New Roman"/>
            <w:sz w:val="26"/>
            <w:szCs w:val="26"/>
          </w:rPr>
          <w:t>законом</w:t>
        </w:r>
      </w:hyperlink>
      <w:r w:rsidRPr="009F3832">
        <w:rPr>
          <w:rFonts w:ascii="Times New Roman" w:eastAsia="Times New Roman" w:hAnsi="Times New Roman" w:cs="Times New Roman"/>
          <w:sz w:val="26"/>
          <w:szCs w:val="26"/>
        </w:rPr>
        <w:t xml:space="preserve"> от 27.07.2006 № 152-ФЗ «О персональных данных». Ознакомлен с тем, что могу отказаться от обработки моих персональных данных, подав соответствующее заявление.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832">
        <w:rPr>
          <w:rFonts w:ascii="Times New Roman" w:eastAsia="Times New Roman" w:hAnsi="Times New Roman" w:cs="Times New Roman"/>
          <w:sz w:val="28"/>
          <w:szCs w:val="28"/>
        </w:rPr>
        <w:t xml:space="preserve">Способ получения результатов муниципальной услуги: лично в архивном отделе, в МФЦ, почтовым отправлением по адресу, указанному заявителем (нужное подчеркнуть). 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832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832">
        <w:rPr>
          <w:rFonts w:ascii="Times New Roman" w:eastAsia="Times New Roman" w:hAnsi="Times New Roman" w:cs="Times New Roman"/>
          <w:sz w:val="28"/>
          <w:szCs w:val="28"/>
        </w:rPr>
        <w:t>(представитель заявителя):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3832">
        <w:rPr>
          <w:rFonts w:ascii="Times New Roman" w:eastAsia="Times New Roman" w:hAnsi="Times New Roman" w:cs="Times New Roman"/>
          <w:sz w:val="26"/>
          <w:szCs w:val="26"/>
        </w:rPr>
        <w:t>________________________      _____________     ___________________________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383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(подпись)                             (Ф.И.О.)                                                                               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3832">
        <w:rPr>
          <w:rFonts w:ascii="Times New Roman" w:eastAsia="Times New Roman" w:hAnsi="Times New Roman" w:cs="Times New Roman"/>
          <w:sz w:val="26"/>
          <w:szCs w:val="26"/>
        </w:rPr>
        <w:t>«___» ______________ 20__ г.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83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9F3832">
        <w:rPr>
          <w:rFonts w:ascii="Times New Roman" w:eastAsia="Times New Roman" w:hAnsi="Times New Roman" w:cs="Times New Roman"/>
          <w:sz w:val="28"/>
          <w:szCs w:val="28"/>
        </w:rPr>
        <w:t xml:space="preserve"> - не заполняется в случае, если заявителем является иностранное юридическое лицо;</w:t>
      </w:r>
    </w:p>
    <w:p w:rsidR="00726C35" w:rsidRPr="009F3832" w:rsidRDefault="00726C35" w:rsidP="00726C3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83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9F3832">
        <w:rPr>
          <w:rFonts w:ascii="Times New Roman" w:eastAsia="Times New Roman" w:hAnsi="Times New Roman" w:cs="Times New Roman"/>
          <w:sz w:val="28"/>
          <w:szCs w:val="28"/>
        </w:rPr>
        <w:t xml:space="preserve"> - заполняется в случае подачи заявления представителем заявителя.</w:t>
      </w:r>
    </w:p>
    <w:p w:rsidR="00726C35" w:rsidRDefault="00726C35" w:rsidP="00726C35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C88" w:rsidRDefault="00BC1C88"/>
    <w:sectPr w:rsidR="00BC1C88" w:rsidSect="00266F0F">
      <w:headerReference w:type="first" r:id="rId1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D55" w:rsidRDefault="00870D55">
      <w:r>
        <w:separator/>
      </w:r>
    </w:p>
  </w:endnote>
  <w:endnote w:type="continuationSeparator" w:id="0">
    <w:p w:rsidR="00870D55" w:rsidRDefault="0087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D55" w:rsidRDefault="00870D55">
      <w:r>
        <w:separator/>
      </w:r>
    </w:p>
  </w:footnote>
  <w:footnote w:type="continuationSeparator" w:id="0">
    <w:p w:rsidR="00870D55" w:rsidRDefault="0087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27600"/>
      <w:docPartObj>
        <w:docPartGallery w:val="Page Numbers (Top of Page)"/>
        <w:docPartUnique/>
      </w:docPartObj>
    </w:sdtPr>
    <w:sdtEndPr/>
    <w:sdtContent>
      <w:p w:rsidR="00870D55" w:rsidRDefault="00870D55">
        <w:pPr>
          <w:pStyle w:val="a9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64A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70D55" w:rsidRPr="000A25E9" w:rsidRDefault="00870D55" w:rsidP="003A145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D55" w:rsidRDefault="00870D55">
    <w:pPr>
      <w:pStyle w:val="a9"/>
    </w:pPr>
  </w:p>
  <w:p w:rsidR="00870D55" w:rsidRDefault="00870D5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007D"/>
    <w:multiLevelType w:val="hybridMultilevel"/>
    <w:tmpl w:val="4C5E17F0"/>
    <w:lvl w:ilvl="0" w:tplc="2362CAE0">
      <w:start w:val="1"/>
      <w:numFmt w:val="decimal"/>
      <w:lvlText w:val="1.4.%1."/>
      <w:lvlJc w:val="left"/>
      <w:pPr>
        <w:tabs>
          <w:tab w:val="num" w:pos="1637"/>
        </w:tabs>
        <w:ind w:left="1637" w:hanging="360"/>
      </w:pPr>
      <w:rPr>
        <w:rFonts w:hint="default"/>
        <w:sz w:val="28"/>
        <w:szCs w:val="28"/>
      </w:rPr>
    </w:lvl>
    <w:lvl w:ilvl="1" w:tplc="65F499F0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color w:val="auto"/>
        <w:sz w:val="28"/>
        <w:szCs w:val="28"/>
      </w:rPr>
    </w:lvl>
    <w:lvl w:ilvl="2" w:tplc="666EF872">
      <w:start w:val="3"/>
      <w:numFmt w:val="decimal"/>
      <w:lvlText w:val="1.3.%3."/>
      <w:lvlJc w:val="left"/>
      <w:pPr>
        <w:tabs>
          <w:tab w:val="num" w:pos="3191"/>
        </w:tabs>
        <w:ind w:left="3191" w:hanging="360"/>
      </w:pPr>
      <w:rPr>
        <w:rFonts w:hint="default"/>
        <w:sz w:val="28"/>
        <w:szCs w:val="28"/>
      </w:rPr>
    </w:lvl>
    <w:lvl w:ilvl="3" w:tplc="33246516">
      <w:start w:val="6"/>
      <w:numFmt w:val="decimal"/>
      <w:lvlText w:val="1.3.%4."/>
      <w:lvlJc w:val="left"/>
      <w:pPr>
        <w:tabs>
          <w:tab w:val="num" w:pos="3731"/>
        </w:tabs>
        <w:ind w:left="3731" w:hanging="360"/>
      </w:pPr>
      <w:rPr>
        <w:rFonts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>
    <w:nsid w:val="01043619"/>
    <w:multiLevelType w:val="hybridMultilevel"/>
    <w:tmpl w:val="850491F0"/>
    <w:lvl w:ilvl="0" w:tplc="49F6D8CE">
      <w:start w:val="1"/>
      <w:numFmt w:val="decimal"/>
      <w:lvlText w:val="2.6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BCFC56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>
    <w:nsid w:val="02CB4E6C"/>
    <w:multiLevelType w:val="hybridMultilevel"/>
    <w:tmpl w:val="823243CC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135C9A"/>
    <w:multiLevelType w:val="hybridMultilevel"/>
    <w:tmpl w:val="71288C52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C67786"/>
    <w:multiLevelType w:val="hybridMultilevel"/>
    <w:tmpl w:val="A776D674"/>
    <w:lvl w:ilvl="0" w:tplc="714E1B4E">
      <w:start w:val="1"/>
      <w:numFmt w:val="decimal"/>
      <w:lvlText w:val="1.3.%1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5">
    <w:nsid w:val="0BF452AF"/>
    <w:multiLevelType w:val="hybridMultilevel"/>
    <w:tmpl w:val="5DB0C3B8"/>
    <w:lvl w:ilvl="0" w:tplc="21E000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450F08"/>
    <w:multiLevelType w:val="hybridMultilevel"/>
    <w:tmpl w:val="C1487B46"/>
    <w:lvl w:ilvl="0" w:tplc="40EAC26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FE36E7C"/>
    <w:multiLevelType w:val="hybridMultilevel"/>
    <w:tmpl w:val="C98C803E"/>
    <w:lvl w:ilvl="0" w:tplc="40EAC26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253C2F5F"/>
    <w:multiLevelType w:val="hybridMultilevel"/>
    <w:tmpl w:val="104A430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5664DC"/>
    <w:multiLevelType w:val="hybridMultilevel"/>
    <w:tmpl w:val="187A686A"/>
    <w:lvl w:ilvl="0" w:tplc="057A8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FE639F"/>
    <w:multiLevelType w:val="multilevel"/>
    <w:tmpl w:val="4B4E6B3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2160"/>
      </w:pPr>
      <w:rPr>
        <w:rFonts w:hint="default"/>
      </w:rPr>
    </w:lvl>
  </w:abstractNum>
  <w:abstractNum w:abstractNumId="11">
    <w:nsid w:val="333F4270"/>
    <w:multiLevelType w:val="hybridMultilevel"/>
    <w:tmpl w:val="F25681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5FB22BE"/>
    <w:multiLevelType w:val="hybridMultilevel"/>
    <w:tmpl w:val="25A8ED4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0157FE"/>
    <w:multiLevelType w:val="multilevel"/>
    <w:tmpl w:val="033ED4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4">
    <w:nsid w:val="37CC4F1F"/>
    <w:multiLevelType w:val="hybridMultilevel"/>
    <w:tmpl w:val="3C782C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8967F1C"/>
    <w:multiLevelType w:val="hybridMultilevel"/>
    <w:tmpl w:val="60D677C2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B4B72C5"/>
    <w:multiLevelType w:val="multilevel"/>
    <w:tmpl w:val="879CE9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</w:rPr>
    </w:lvl>
  </w:abstractNum>
  <w:abstractNum w:abstractNumId="17">
    <w:nsid w:val="3D651F32"/>
    <w:multiLevelType w:val="multilevel"/>
    <w:tmpl w:val="F12821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F126964"/>
    <w:multiLevelType w:val="hybridMultilevel"/>
    <w:tmpl w:val="EBCC79D6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200466F"/>
    <w:multiLevelType w:val="hybridMultilevel"/>
    <w:tmpl w:val="B9B005B2"/>
    <w:lvl w:ilvl="0" w:tplc="04190011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43A960BD"/>
    <w:multiLevelType w:val="hybridMultilevel"/>
    <w:tmpl w:val="9C841F9A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0C6921"/>
    <w:multiLevelType w:val="multilevel"/>
    <w:tmpl w:val="BD0607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E3E5923"/>
    <w:multiLevelType w:val="multilevel"/>
    <w:tmpl w:val="DBD8A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27E0133"/>
    <w:multiLevelType w:val="hybridMultilevel"/>
    <w:tmpl w:val="58981C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31E67E1"/>
    <w:multiLevelType w:val="multilevel"/>
    <w:tmpl w:val="46B2A5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5">
    <w:nsid w:val="53505912"/>
    <w:multiLevelType w:val="hybridMultilevel"/>
    <w:tmpl w:val="B9A458BC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B74A36"/>
    <w:multiLevelType w:val="multilevel"/>
    <w:tmpl w:val="89EEF2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58D368BB"/>
    <w:multiLevelType w:val="multilevel"/>
    <w:tmpl w:val="39920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E570D3"/>
    <w:multiLevelType w:val="hybridMultilevel"/>
    <w:tmpl w:val="609A90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B186D3C"/>
    <w:multiLevelType w:val="hybridMultilevel"/>
    <w:tmpl w:val="E53A5D82"/>
    <w:lvl w:ilvl="0" w:tplc="40EAC26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2803AA"/>
    <w:multiLevelType w:val="multilevel"/>
    <w:tmpl w:val="7C0A28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61D20FC9"/>
    <w:multiLevelType w:val="hybridMultilevel"/>
    <w:tmpl w:val="75CC8C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EE791A"/>
    <w:multiLevelType w:val="hybridMultilevel"/>
    <w:tmpl w:val="932A5C20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5263E1C"/>
    <w:multiLevelType w:val="hybridMultilevel"/>
    <w:tmpl w:val="0756B0B6"/>
    <w:lvl w:ilvl="0" w:tplc="D83AAC1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5BD4246"/>
    <w:multiLevelType w:val="hybridMultilevel"/>
    <w:tmpl w:val="63308506"/>
    <w:lvl w:ilvl="0" w:tplc="057A8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C33462"/>
    <w:multiLevelType w:val="hybridMultilevel"/>
    <w:tmpl w:val="8092D402"/>
    <w:lvl w:ilvl="0" w:tplc="40EAC26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69B0C2D"/>
    <w:multiLevelType w:val="hybridMultilevel"/>
    <w:tmpl w:val="A0C4132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CE279FC"/>
    <w:multiLevelType w:val="multilevel"/>
    <w:tmpl w:val="F2FAF8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</w:rPr>
    </w:lvl>
  </w:abstractNum>
  <w:abstractNum w:abstractNumId="38">
    <w:nsid w:val="6CFB350E"/>
    <w:multiLevelType w:val="multilevel"/>
    <w:tmpl w:val="2F4A7F72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4"/>
        </w:tabs>
        <w:ind w:left="2284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83"/>
        </w:tabs>
        <w:ind w:left="308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82"/>
        </w:tabs>
        <w:ind w:left="3882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1"/>
        </w:tabs>
        <w:ind w:left="468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80"/>
        </w:tabs>
        <w:ind w:left="548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94"/>
        </w:tabs>
        <w:ind w:left="65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3"/>
        </w:tabs>
        <w:ind w:left="73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160"/>
      </w:pPr>
      <w:rPr>
        <w:rFonts w:hint="default"/>
      </w:rPr>
    </w:lvl>
  </w:abstractNum>
  <w:abstractNum w:abstractNumId="39">
    <w:nsid w:val="6D372424"/>
    <w:multiLevelType w:val="hybridMultilevel"/>
    <w:tmpl w:val="53A096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1910CF1"/>
    <w:multiLevelType w:val="hybridMultilevel"/>
    <w:tmpl w:val="88B034CA"/>
    <w:lvl w:ilvl="0" w:tplc="0EAA09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49B207F"/>
    <w:multiLevelType w:val="hybridMultilevel"/>
    <w:tmpl w:val="C8BEC074"/>
    <w:lvl w:ilvl="0" w:tplc="9A1CA5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CD3FD6"/>
    <w:multiLevelType w:val="hybridMultilevel"/>
    <w:tmpl w:val="7FDA568E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5D072A7"/>
    <w:multiLevelType w:val="hybridMultilevel"/>
    <w:tmpl w:val="83D0280E"/>
    <w:lvl w:ilvl="0" w:tplc="8D1038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610251D"/>
    <w:multiLevelType w:val="hybridMultilevel"/>
    <w:tmpl w:val="353CBE8C"/>
    <w:lvl w:ilvl="0" w:tplc="31F267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746098F"/>
    <w:multiLevelType w:val="hybridMultilevel"/>
    <w:tmpl w:val="E894167E"/>
    <w:lvl w:ilvl="0" w:tplc="40EAC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20484F"/>
    <w:multiLevelType w:val="hybridMultilevel"/>
    <w:tmpl w:val="DC2E8D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A351237"/>
    <w:multiLevelType w:val="hybridMultilevel"/>
    <w:tmpl w:val="850491F0"/>
    <w:lvl w:ilvl="0" w:tplc="49F6D8CE">
      <w:start w:val="1"/>
      <w:numFmt w:val="decimal"/>
      <w:lvlText w:val="2.6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BCFC56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8">
    <w:nsid w:val="7B734625"/>
    <w:multiLevelType w:val="hybridMultilevel"/>
    <w:tmpl w:val="81E81896"/>
    <w:lvl w:ilvl="0" w:tplc="40EAC26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9">
    <w:nsid w:val="7FCA3DBE"/>
    <w:multiLevelType w:val="hybridMultilevel"/>
    <w:tmpl w:val="C13E0D5A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5"/>
  </w:num>
  <w:num w:numId="4">
    <w:abstractNumId w:val="2"/>
  </w:num>
  <w:num w:numId="5">
    <w:abstractNumId w:val="45"/>
  </w:num>
  <w:num w:numId="6">
    <w:abstractNumId w:val="49"/>
  </w:num>
  <w:num w:numId="7">
    <w:abstractNumId w:val="25"/>
  </w:num>
  <w:num w:numId="8">
    <w:abstractNumId w:val="29"/>
  </w:num>
  <w:num w:numId="9">
    <w:abstractNumId w:val="8"/>
  </w:num>
  <w:num w:numId="10">
    <w:abstractNumId w:val="35"/>
  </w:num>
  <w:num w:numId="11">
    <w:abstractNumId w:val="6"/>
  </w:num>
  <w:num w:numId="12">
    <w:abstractNumId w:val="39"/>
  </w:num>
  <w:num w:numId="13">
    <w:abstractNumId w:val="20"/>
  </w:num>
  <w:num w:numId="14">
    <w:abstractNumId w:val="15"/>
  </w:num>
  <w:num w:numId="15">
    <w:abstractNumId w:val="11"/>
  </w:num>
  <w:num w:numId="16">
    <w:abstractNumId w:val="28"/>
  </w:num>
  <w:num w:numId="17">
    <w:abstractNumId w:val="14"/>
  </w:num>
  <w:num w:numId="18">
    <w:abstractNumId w:val="23"/>
  </w:num>
  <w:num w:numId="19">
    <w:abstractNumId w:val="31"/>
  </w:num>
  <w:num w:numId="20">
    <w:abstractNumId w:val="12"/>
  </w:num>
  <w:num w:numId="21">
    <w:abstractNumId w:val="18"/>
  </w:num>
  <w:num w:numId="22">
    <w:abstractNumId w:val="3"/>
  </w:num>
  <w:num w:numId="23">
    <w:abstractNumId w:val="43"/>
  </w:num>
  <w:num w:numId="24">
    <w:abstractNumId w:val="38"/>
  </w:num>
  <w:num w:numId="25">
    <w:abstractNumId w:val="0"/>
  </w:num>
  <w:num w:numId="26">
    <w:abstractNumId w:val="4"/>
  </w:num>
  <w:num w:numId="27">
    <w:abstractNumId w:val="48"/>
  </w:num>
  <w:num w:numId="28">
    <w:abstractNumId w:val="9"/>
  </w:num>
  <w:num w:numId="29">
    <w:abstractNumId w:val="34"/>
  </w:num>
  <w:num w:numId="30">
    <w:abstractNumId w:val="1"/>
  </w:num>
  <w:num w:numId="31">
    <w:abstractNumId w:val="47"/>
  </w:num>
  <w:num w:numId="32">
    <w:abstractNumId w:val="40"/>
  </w:num>
  <w:num w:numId="33">
    <w:abstractNumId w:val="42"/>
  </w:num>
  <w:num w:numId="34">
    <w:abstractNumId w:val="16"/>
  </w:num>
  <w:num w:numId="35">
    <w:abstractNumId w:val="10"/>
  </w:num>
  <w:num w:numId="36">
    <w:abstractNumId w:val="32"/>
  </w:num>
  <w:num w:numId="37">
    <w:abstractNumId w:val="19"/>
  </w:num>
  <w:num w:numId="38">
    <w:abstractNumId w:val="46"/>
  </w:num>
  <w:num w:numId="39">
    <w:abstractNumId w:val="36"/>
  </w:num>
  <w:num w:numId="40">
    <w:abstractNumId w:val="7"/>
  </w:num>
  <w:num w:numId="41">
    <w:abstractNumId w:val="37"/>
  </w:num>
  <w:num w:numId="42">
    <w:abstractNumId w:val="21"/>
  </w:num>
  <w:num w:numId="43">
    <w:abstractNumId w:val="22"/>
  </w:num>
  <w:num w:numId="44">
    <w:abstractNumId w:val="41"/>
  </w:num>
  <w:num w:numId="45">
    <w:abstractNumId w:val="17"/>
  </w:num>
  <w:num w:numId="46">
    <w:abstractNumId w:val="27"/>
  </w:num>
  <w:num w:numId="47">
    <w:abstractNumId w:val="30"/>
  </w:num>
  <w:num w:numId="48">
    <w:abstractNumId w:val="13"/>
  </w:num>
  <w:num w:numId="49">
    <w:abstractNumId w:val="2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1D0"/>
    <w:rsid w:val="00167F92"/>
    <w:rsid w:val="00174238"/>
    <w:rsid w:val="001F0D6E"/>
    <w:rsid w:val="00264A0B"/>
    <w:rsid w:val="00266F0F"/>
    <w:rsid w:val="002B61D0"/>
    <w:rsid w:val="002C6161"/>
    <w:rsid w:val="003008A7"/>
    <w:rsid w:val="003604BB"/>
    <w:rsid w:val="00362000"/>
    <w:rsid w:val="003675DA"/>
    <w:rsid w:val="00387918"/>
    <w:rsid w:val="003A1453"/>
    <w:rsid w:val="00405CF5"/>
    <w:rsid w:val="004766F4"/>
    <w:rsid w:val="004D43C9"/>
    <w:rsid w:val="00566078"/>
    <w:rsid w:val="005B2322"/>
    <w:rsid w:val="005B5099"/>
    <w:rsid w:val="005E377D"/>
    <w:rsid w:val="006104F4"/>
    <w:rsid w:val="006A7984"/>
    <w:rsid w:val="00726C35"/>
    <w:rsid w:val="00727FBF"/>
    <w:rsid w:val="0074146B"/>
    <w:rsid w:val="007436EB"/>
    <w:rsid w:val="007608CA"/>
    <w:rsid w:val="007C30C8"/>
    <w:rsid w:val="007D496C"/>
    <w:rsid w:val="00834C29"/>
    <w:rsid w:val="00870D55"/>
    <w:rsid w:val="008E1CCC"/>
    <w:rsid w:val="00900D4A"/>
    <w:rsid w:val="0097030F"/>
    <w:rsid w:val="009B6870"/>
    <w:rsid w:val="009C08A2"/>
    <w:rsid w:val="009D64F0"/>
    <w:rsid w:val="009E2E25"/>
    <w:rsid w:val="009F47BD"/>
    <w:rsid w:val="00A53687"/>
    <w:rsid w:val="00AC5D19"/>
    <w:rsid w:val="00B04124"/>
    <w:rsid w:val="00B07080"/>
    <w:rsid w:val="00B50606"/>
    <w:rsid w:val="00BC1C88"/>
    <w:rsid w:val="00BD4F98"/>
    <w:rsid w:val="00C27698"/>
    <w:rsid w:val="00C57761"/>
    <w:rsid w:val="00CB49A2"/>
    <w:rsid w:val="00D45527"/>
    <w:rsid w:val="00D57E13"/>
    <w:rsid w:val="00D94949"/>
    <w:rsid w:val="00E00402"/>
    <w:rsid w:val="00E3377A"/>
    <w:rsid w:val="00E425EC"/>
    <w:rsid w:val="00E677DF"/>
    <w:rsid w:val="00F01AFC"/>
    <w:rsid w:val="00F256C6"/>
    <w:rsid w:val="00F265AB"/>
    <w:rsid w:val="00F4108D"/>
    <w:rsid w:val="00F55854"/>
    <w:rsid w:val="00FE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35"/>
    <w:pPr>
      <w:spacing w:after="0" w:line="240" w:lineRule="auto"/>
      <w:jc w:val="center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26C35"/>
    <w:pPr>
      <w:keepNext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26C35"/>
    <w:rPr>
      <w:color w:val="0000FF"/>
      <w:u w:val="single"/>
    </w:rPr>
  </w:style>
  <w:style w:type="paragraph" w:styleId="a4">
    <w:name w:val="Title"/>
    <w:basedOn w:val="a"/>
    <w:link w:val="a5"/>
    <w:qFormat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26C35"/>
    <w:pPr>
      <w:ind w:left="720"/>
      <w:contextualSpacing/>
    </w:pPr>
  </w:style>
  <w:style w:type="paragraph" w:customStyle="1" w:styleId="ConsPlusNormal">
    <w:name w:val="ConsPlusNormal"/>
    <w:link w:val="ConsPlusNormal0"/>
    <w:rsid w:val="00726C35"/>
    <w:pPr>
      <w:widowControl w:val="0"/>
      <w:autoSpaceDE w:val="0"/>
      <w:autoSpaceDN w:val="0"/>
      <w:spacing w:after="0" w:line="240" w:lineRule="auto"/>
      <w:jc w:val="center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rsid w:val="00726C35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26C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6C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C3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26C3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26C35"/>
    <w:rPr>
      <w:rFonts w:eastAsiaTheme="minorEastAsia"/>
      <w:lang w:eastAsia="ru-RU"/>
    </w:rPr>
  </w:style>
  <w:style w:type="paragraph" w:styleId="af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0"/>
    <w:uiPriority w:val="99"/>
    <w:unhideWhenUsed/>
    <w:rsid w:val="00726C35"/>
    <w:rPr>
      <w:sz w:val="20"/>
      <w:szCs w:val="20"/>
    </w:rPr>
  </w:style>
  <w:style w:type="character" w:customStyle="1" w:styleId="af0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f"/>
    <w:uiPriority w:val="99"/>
    <w:rsid w:val="00726C35"/>
    <w:rPr>
      <w:rFonts w:eastAsiaTheme="minorEastAsia"/>
      <w:sz w:val="20"/>
      <w:szCs w:val="20"/>
      <w:lang w:eastAsia="ru-RU"/>
    </w:rPr>
  </w:style>
  <w:style w:type="character" w:styleId="af1">
    <w:name w:val="footnote reference"/>
    <w:aliases w:val="Знак сноски-FN,Ciae niinee-FN,Знак сноски 1"/>
    <w:basedOn w:val="a0"/>
    <w:uiPriority w:val="99"/>
    <w:unhideWhenUsed/>
    <w:rsid w:val="00726C35"/>
    <w:rPr>
      <w:vertAlign w:val="superscript"/>
    </w:rPr>
  </w:style>
  <w:style w:type="paragraph" w:styleId="af2">
    <w:name w:val="footer"/>
    <w:basedOn w:val="a"/>
    <w:link w:val="af3"/>
    <w:uiPriority w:val="99"/>
    <w:unhideWhenUsed/>
    <w:rsid w:val="00726C3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6C3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26C35"/>
    <w:rPr>
      <w:rFonts w:ascii="Calibri" w:eastAsia="Times New Roman" w:hAnsi="Calibri" w:cs="Calibri"/>
      <w:szCs w:val="20"/>
      <w:lang w:eastAsia="ru-RU"/>
    </w:rPr>
  </w:style>
  <w:style w:type="paragraph" w:styleId="af4">
    <w:name w:val="Normal (Web)"/>
    <w:basedOn w:val="a"/>
    <w:uiPriority w:val="99"/>
    <w:rsid w:val="00726C3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35"/>
    <w:pPr>
      <w:spacing w:after="0" w:line="240" w:lineRule="auto"/>
      <w:jc w:val="center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26C35"/>
    <w:pPr>
      <w:keepNext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26C35"/>
    <w:rPr>
      <w:color w:val="0000FF"/>
      <w:u w:val="single"/>
    </w:rPr>
  </w:style>
  <w:style w:type="paragraph" w:styleId="a4">
    <w:name w:val="Title"/>
    <w:basedOn w:val="a"/>
    <w:link w:val="a5"/>
    <w:qFormat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26C35"/>
    <w:pPr>
      <w:ind w:left="720"/>
      <w:contextualSpacing/>
    </w:pPr>
  </w:style>
  <w:style w:type="paragraph" w:customStyle="1" w:styleId="ConsPlusNormal">
    <w:name w:val="ConsPlusNormal"/>
    <w:link w:val="ConsPlusNormal0"/>
    <w:rsid w:val="00726C35"/>
    <w:pPr>
      <w:widowControl w:val="0"/>
      <w:autoSpaceDE w:val="0"/>
      <w:autoSpaceDN w:val="0"/>
      <w:spacing w:after="0" w:line="240" w:lineRule="auto"/>
      <w:jc w:val="center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rsid w:val="00726C35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26C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6C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C3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26C3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26C35"/>
    <w:rPr>
      <w:rFonts w:eastAsiaTheme="minorEastAsia"/>
      <w:lang w:eastAsia="ru-RU"/>
    </w:rPr>
  </w:style>
  <w:style w:type="paragraph" w:styleId="af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0"/>
    <w:uiPriority w:val="99"/>
    <w:unhideWhenUsed/>
    <w:rsid w:val="00726C35"/>
    <w:rPr>
      <w:sz w:val="20"/>
      <w:szCs w:val="20"/>
    </w:rPr>
  </w:style>
  <w:style w:type="character" w:customStyle="1" w:styleId="af0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f"/>
    <w:uiPriority w:val="99"/>
    <w:rsid w:val="00726C35"/>
    <w:rPr>
      <w:rFonts w:eastAsiaTheme="minorEastAsia"/>
      <w:sz w:val="20"/>
      <w:szCs w:val="20"/>
      <w:lang w:eastAsia="ru-RU"/>
    </w:rPr>
  </w:style>
  <w:style w:type="character" w:styleId="af1">
    <w:name w:val="footnote reference"/>
    <w:aliases w:val="Знак сноски-FN,Ciae niinee-FN,Знак сноски 1"/>
    <w:basedOn w:val="a0"/>
    <w:uiPriority w:val="99"/>
    <w:unhideWhenUsed/>
    <w:rsid w:val="00726C35"/>
    <w:rPr>
      <w:vertAlign w:val="superscript"/>
    </w:rPr>
  </w:style>
  <w:style w:type="paragraph" w:styleId="af2">
    <w:name w:val="footer"/>
    <w:basedOn w:val="a"/>
    <w:link w:val="af3"/>
    <w:uiPriority w:val="99"/>
    <w:unhideWhenUsed/>
    <w:rsid w:val="00726C3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6C3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26C35"/>
    <w:rPr>
      <w:rFonts w:ascii="Calibri" w:eastAsia="Times New Roman" w:hAnsi="Calibri" w:cs="Calibri"/>
      <w:szCs w:val="20"/>
      <w:lang w:eastAsia="ru-RU"/>
    </w:rPr>
  </w:style>
  <w:style w:type="paragraph" w:styleId="af4">
    <w:name w:val="Normal (Web)"/>
    <w:basedOn w:val="a"/>
    <w:uiPriority w:val="99"/>
    <w:rsid w:val="00726C3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92;&#1094;67.&#1088;&#1092;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gu.admin-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09BA5EDD1E646CAA3DBF1CF00F91D6980AB708DA17BA711648D6AE41WE2E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suslug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C08A66E940600F794A9FF57F22A11C4EB6FEF0BBB1C207746CDBEE25474ADC863BE466C14E37773485FA0UDF7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5617D4AB44CAEFAB161DAE4A9B078F731EFCD9F104E6488C9A8EED06PCrEN" TargetMode="External"/><Relationship Id="rId14" Type="http://schemas.openxmlformats.org/officeDocument/2006/relationships/hyperlink" Target="http://pgu.admin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7162</Words>
  <Characters>40825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Архив Администрация города Смоленска</cp:lastModifiedBy>
  <cp:revision>2</cp:revision>
  <cp:lastPrinted>2019-09-05T14:30:00Z</cp:lastPrinted>
  <dcterms:created xsi:type="dcterms:W3CDTF">2019-09-17T14:37:00Z</dcterms:created>
  <dcterms:modified xsi:type="dcterms:W3CDTF">2019-09-17T14:37:00Z</dcterms:modified>
</cp:coreProperties>
</file>